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1F7" w:rsidRDefault="007D11F7">
      <w:pPr>
        <w:jc w:val="center"/>
        <w:rPr>
          <w:rFonts w:asciiTheme="minorEastAsia" w:hAnsiTheme="minorEastAsia"/>
          <w:b/>
          <w:kern w:val="0"/>
          <w:sz w:val="84"/>
          <w:szCs w:val="84"/>
        </w:rPr>
      </w:pPr>
    </w:p>
    <w:p w:rsidR="007D11F7" w:rsidRDefault="007D11F7">
      <w:pPr>
        <w:jc w:val="center"/>
        <w:rPr>
          <w:rFonts w:asciiTheme="minorEastAsia" w:hAnsiTheme="minorEastAsia"/>
          <w:b/>
          <w:kern w:val="0"/>
          <w:sz w:val="84"/>
          <w:szCs w:val="84"/>
        </w:rPr>
      </w:pPr>
    </w:p>
    <w:p w:rsidR="007D11F7" w:rsidRDefault="003B3778">
      <w:pPr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cs="Times New Roman" w:hint="eastAsia"/>
          <w:b/>
          <w:sz w:val="36"/>
          <w:szCs w:val="36"/>
        </w:rPr>
        <w:t>2023中国国际地面材料及铺装技术展览会</w:t>
      </w:r>
    </w:p>
    <w:p w:rsidR="007D11F7" w:rsidRDefault="007D11F7">
      <w:pPr>
        <w:jc w:val="center"/>
        <w:rPr>
          <w:rFonts w:ascii="微软雅黑" w:eastAsia="微软雅黑" w:hAnsi="微软雅黑"/>
          <w:b/>
          <w:sz w:val="36"/>
          <w:szCs w:val="36"/>
        </w:rPr>
      </w:pPr>
    </w:p>
    <w:p w:rsidR="007D11F7" w:rsidRDefault="003B3778">
      <w:pPr>
        <w:jc w:val="center"/>
        <w:rPr>
          <w:b/>
          <w:bCs/>
          <w:sz w:val="36"/>
          <w:szCs w:val="36"/>
        </w:rPr>
      </w:pPr>
      <w:bookmarkStart w:id="0" w:name="OLE_LINK2"/>
      <w:bookmarkStart w:id="1" w:name="OLE_LINK1"/>
      <w:r>
        <w:rPr>
          <w:b/>
          <w:bCs/>
          <w:sz w:val="36"/>
          <w:szCs w:val="36"/>
        </w:rPr>
        <w:t xml:space="preserve">DOMOTEX Asia/ </w:t>
      </w:r>
      <w:r w:rsidRPr="00FF68F0">
        <w:rPr>
          <w:b/>
          <w:bCs/>
          <w:i/>
          <w:sz w:val="36"/>
          <w:szCs w:val="36"/>
        </w:rPr>
        <w:t>CHINA</w:t>
      </w:r>
      <w:r>
        <w:rPr>
          <w:b/>
          <w:bCs/>
          <w:sz w:val="36"/>
          <w:szCs w:val="36"/>
        </w:rPr>
        <w:t>FLOOR 20</w:t>
      </w:r>
      <w:r>
        <w:rPr>
          <w:rFonts w:hint="eastAsia"/>
          <w:b/>
          <w:bCs/>
          <w:sz w:val="36"/>
          <w:szCs w:val="36"/>
        </w:rPr>
        <w:t>23</w:t>
      </w:r>
    </w:p>
    <w:bookmarkEnd w:id="0"/>
    <w:bookmarkEnd w:id="1"/>
    <w:p w:rsidR="007D11F7" w:rsidRDefault="007D11F7">
      <w:pPr>
        <w:jc w:val="center"/>
        <w:rPr>
          <w:rFonts w:asciiTheme="minorEastAsia" w:hAnsiTheme="minorEastAsia"/>
          <w:sz w:val="32"/>
          <w:szCs w:val="32"/>
        </w:rPr>
      </w:pPr>
    </w:p>
    <w:p w:rsidR="007D11F7" w:rsidRDefault="007D11F7">
      <w:pPr>
        <w:jc w:val="center"/>
        <w:rPr>
          <w:rFonts w:asciiTheme="minorEastAsia" w:hAnsiTheme="minorEastAsia"/>
        </w:rPr>
      </w:pPr>
    </w:p>
    <w:p w:rsidR="007D11F7" w:rsidRDefault="003B3778">
      <w:pPr>
        <w:jc w:val="center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时间：2023年7月26-28日 | 地址：国家会展中心</w:t>
      </w:r>
    </w:p>
    <w:p w:rsidR="007D11F7" w:rsidRDefault="007D11F7">
      <w:pPr>
        <w:jc w:val="center"/>
        <w:rPr>
          <w:rFonts w:asciiTheme="minorEastAsia" w:hAnsiTheme="minorEastAsia"/>
        </w:rPr>
      </w:pPr>
    </w:p>
    <w:p w:rsidR="007D11F7" w:rsidRDefault="007D11F7">
      <w:pPr>
        <w:jc w:val="center"/>
        <w:rPr>
          <w:rFonts w:asciiTheme="minorEastAsia" w:hAnsiTheme="minorEastAsia"/>
        </w:rPr>
      </w:pPr>
    </w:p>
    <w:p w:rsidR="007D11F7" w:rsidRDefault="007D11F7">
      <w:pPr>
        <w:jc w:val="center"/>
        <w:rPr>
          <w:rFonts w:asciiTheme="minorEastAsia" w:hAnsiTheme="minorEastAsia"/>
        </w:rPr>
      </w:pPr>
    </w:p>
    <w:p w:rsidR="007D11F7" w:rsidRDefault="003B3778">
      <w:pPr>
        <w:jc w:val="center"/>
        <w:rPr>
          <w:rFonts w:ascii="微软雅黑" w:eastAsia="微软雅黑" w:hAnsi="微软雅黑" w:cs="Times New Roman"/>
          <w:b/>
          <w:sz w:val="48"/>
          <w:szCs w:val="48"/>
        </w:rPr>
      </w:pPr>
      <w:r>
        <w:rPr>
          <w:rFonts w:ascii="微软雅黑" w:eastAsia="微软雅黑" w:hAnsi="微软雅黑" w:cs="Times New Roman" w:hint="eastAsia"/>
          <w:b/>
          <w:sz w:val="48"/>
          <w:szCs w:val="48"/>
        </w:rPr>
        <w:t>参展展品（国内）运输指南</w:t>
      </w:r>
    </w:p>
    <w:p w:rsidR="007D11F7" w:rsidRDefault="007D11F7">
      <w:pPr>
        <w:jc w:val="center"/>
        <w:rPr>
          <w:rFonts w:asciiTheme="minorEastAsia" w:hAnsiTheme="minorEastAsia"/>
        </w:rPr>
      </w:pPr>
    </w:p>
    <w:p w:rsidR="007D11F7" w:rsidRDefault="007D11F7">
      <w:pPr>
        <w:jc w:val="center"/>
        <w:rPr>
          <w:rFonts w:asciiTheme="minorEastAsia" w:hAnsiTheme="minorEastAsia"/>
        </w:rPr>
      </w:pPr>
    </w:p>
    <w:p w:rsidR="007D11F7" w:rsidRDefault="007D11F7">
      <w:pPr>
        <w:jc w:val="center"/>
        <w:rPr>
          <w:rFonts w:asciiTheme="minorEastAsia" w:hAnsiTheme="minorEastAsia"/>
        </w:rPr>
      </w:pPr>
    </w:p>
    <w:p w:rsidR="007D11F7" w:rsidRDefault="007D11F7">
      <w:pPr>
        <w:jc w:val="center"/>
        <w:rPr>
          <w:rFonts w:asciiTheme="minorEastAsia" w:hAnsiTheme="minorEastAsia"/>
        </w:rPr>
      </w:pPr>
    </w:p>
    <w:p w:rsidR="007D11F7" w:rsidRDefault="007D11F7">
      <w:pPr>
        <w:jc w:val="center"/>
        <w:rPr>
          <w:rFonts w:asciiTheme="minorEastAsia" w:hAnsiTheme="minorEastAsia"/>
        </w:rPr>
      </w:pPr>
    </w:p>
    <w:p w:rsidR="007D11F7" w:rsidRDefault="007D11F7">
      <w:pPr>
        <w:jc w:val="center"/>
        <w:rPr>
          <w:rFonts w:asciiTheme="minorEastAsia" w:hAnsiTheme="minorEastAsia"/>
        </w:rPr>
      </w:pPr>
    </w:p>
    <w:p w:rsidR="007D11F7" w:rsidRDefault="007D11F7">
      <w:pPr>
        <w:jc w:val="center"/>
        <w:rPr>
          <w:rFonts w:asciiTheme="minorEastAsia" w:hAnsiTheme="minorEastAsia"/>
        </w:rPr>
      </w:pPr>
    </w:p>
    <w:p w:rsidR="007D11F7" w:rsidRDefault="003B3778">
      <w:pPr>
        <w:snapToGrid w:val="0"/>
        <w:spacing w:line="300" w:lineRule="auto"/>
        <w:jc w:val="righ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上海欣越国际货物运输代理有限公司</w:t>
      </w:r>
    </w:p>
    <w:p w:rsidR="007D11F7" w:rsidRDefault="003B3778">
      <w:pPr>
        <w:snapToGrid w:val="0"/>
        <w:spacing w:line="300" w:lineRule="auto"/>
        <w:jc w:val="righ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上海市四平路277号福龙大厦17楼C-D座</w:t>
      </w:r>
    </w:p>
    <w:p w:rsidR="007D11F7" w:rsidRDefault="003B3778">
      <w:pPr>
        <w:snapToGrid w:val="0"/>
        <w:spacing w:line="300" w:lineRule="auto"/>
        <w:jc w:val="righ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邮编：200081</w:t>
      </w:r>
    </w:p>
    <w:p w:rsidR="007D11F7" w:rsidRDefault="003B3778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br w:type="page"/>
      </w:r>
    </w:p>
    <w:p w:rsidR="007D11F7" w:rsidRDefault="003B3778">
      <w:pPr>
        <w:rPr>
          <w:rFonts w:ascii="华文细黑" w:eastAsia="华文细黑" w:hAnsi="华文细黑"/>
          <w:sz w:val="28"/>
          <w:szCs w:val="28"/>
        </w:rPr>
      </w:pPr>
      <w:r>
        <w:rPr>
          <w:rFonts w:ascii="华文细黑" w:eastAsia="华文细黑" w:hAnsi="华文细黑" w:hint="eastAsia"/>
          <w:sz w:val="28"/>
          <w:szCs w:val="28"/>
        </w:rPr>
        <w:lastRenderedPageBreak/>
        <w:t>尊敬的参展企业，</w:t>
      </w:r>
    </w:p>
    <w:p w:rsidR="007D11F7" w:rsidRDefault="007D11F7">
      <w:pPr>
        <w:rPr>
          <w:rFonts w:ascii="华文细黑" w:eastAsia="华文细黑" w:hAnsi="华文细黑"/>
          <w:szCs w:val="21"/>
        </w:rPr>
      </w:pPr>
    </w:p>
    <w:p w:rsidR="007D11F7" w:rsidRDefault="003B3778">
      <w:pPr>
        <w:rPr>
          <w:rFonts w:ascii="华文细黑" w:eastAsia="华文细黑" w:hAnsi="华文细黑"/>
          <w:sz w:val="28"/>
          <w:szCs w:val="28"/>
        </w:rPr>
      </w:pPr>
      <w:r>
        <w:rPr>
          <w:rFonts w:ascii="华文细黑" w:eastAsia="华文细黑" w:hAnsi="华文细黑" w:hint="eastAsia"/>
          <w:sz w:val="28"/>
          <w:szCs w:val="28"/>
        </w:rPr>
        <w:t>欢迎您参加</w:t>
      </w:r>
      <w:hyperlink r:id="rId9" w:tgtFrame="_blank" w:history="1">
        <w:r>
          <w:rPr>
            <w:rStyle w:val="aa"/>
            <w:rFonts w:ascii="华文细黑" w:eastAsia="华文细黑" w:hAnsi="华文细黑" w:hint="eastAsia"/>
            <w:b w:val="0"/>
            <w:bCs w:val="0"/>
            <w:color w:val="000000"/>
            <w:sz w:val="28"/>
            <w:szCs w:val="28"/>
          </w:rPr>
          <w:t>中国</w:t>
        </w:r>
      </w:hyperlink>
      <w:r>
        <w:rPr>
          <w:rStyle w:val="aa"/>
          <w:rFonts w:ascii="华文细黑" w:eastAsia="华文细黑" w:hAnsi="华文细黑" w:hint="eastAsia"/>
          <w:b w:val="0"/>
          <w:bCs w:val="0"/>
          <w:color w:val="000000"/>
          <w:sz w:val="28"/>
          <w:szCs w:val="28"/>
        </w:rPr>
        <w:t>国际地面材料及铺装技术展览会</w:t>
      </w:r>
      <w:r>
        <w:rPr>
          <w:rFonts w:ascii="华文细黑" w:eastAsia="华文细黑" w:hAnsi="华文细黑" w:hint="eastAsia"/>
          <w:sz w:val="28"/>
          <w:szCs w:val="28"/>
        </w:rPr>
        <w:t>。本届</w:t>
      </w:r>
      <w:hyperlink r:id="rId10" w:tgtFrame="_blank" w:history="1">
        <w:r>
          <w:rPr>
            <w:rStyle w:val="aa"/>
            <w:rFonts w:ascii="华文细黑" w:eastAsia="华文细黑" w:hAnsi="华文细黑" w:hint="eastAsia"/>
            <w:b w:val="0"/>
            <w:bCs w:val="0"/>
            <w:color w:val="000000"/>
            <w:sz w:val="28"/>
            <w:szCs w:val="28"/>
          </w:rPr>
          <w:t>中国</w:t>
        </w:r>
      </w:hyperlink>
      <w:r>
        <w:rPr>
          <w:rStyle w:val="aa"/>
          <w:rFonts w:ascii="华文细黑" w:eastAsia="华文细黑" w:hAnsi="华文细黑" w:hint="eastAsia"/>
          <w:b w:val="0"/>
          <w:bCs w:val="0"/>
          <w:color w:val="000000"/>
          <w:sz w:val="28"/>
          <w:szCs w:val="28"/>
        </w:rPr>
        <w:t>国际地面材料及铺装技术展览会</w:t>
      </w:r>
      <w:r>
        <w:rPr>
          <w:rFonts w:ascii="华文细黑" w:eastAsia="华文细黑" w:hAnsi="华文细黑" w:hint="eastAsia"/>
          <w:sz w:val="28"/>
          <w:szCs w:val="28"/>
        </w:rPr>
        <w:t>于2023年7月26日至28日在国家会展中心举办。为了确保您的展出物品可以顺利展出，特制定本《参展展品（国内）运输指南》。请您仔细阅读并了解展品进出馆的相关运输要求，并遵照执行。</w:t>
      </w:r>
    </w:p>
    <w:p w:rsidR="007D11F7" w:rsidRDefault="007D11F7">
      <w:pPr>
        <w:rPr>
          <w:rFonts w:ascii="华文细黑" w:eastAsia="华文细黑" w:hAnsi="华文细黑"/>
          <w:sz w:val="28"/>
          <w:szCs w:val="28"/>
        </w:rPr>
      </w:pPr>
    </w:p>
    <w:p w:rsidR="007D11F7" w:rsidRDefault="003B3778">
      <w:pPr>
        <w:rPr>
          <w:rFonts w:ascii="华文细黑" w:eastAsia="华文细黑" w:hAnsi="华文细黑"/>
          <w:sz w:val="28"/>
          <w:szCs w:val="28"/>
        </w:rPr>
      </w:pPr>
      <w:r>
        <w:rPr>
          <w:rFonts w:ascii="华文细黑" w:eastAsia="华文细黑" w:hAnsi="华文细黑" w:hint="eastAsia"/>
          <w:sz w:val="28"/>
          <w:szCs w:val="28"/>
        </w:rPr>
        <w:t>此外，我们还为个参展企业提供展出物品的物流派送、展前和展后的仓储、包装等其他相应运输服务。</w:t>
      </w:r>
    </w:p>
    <w:p w:rsidR="007D11F7" w:rsidRDefault="007D11F7">
      <w:pPr>
        <w:rPr>
          <w:rFonts w:ascii="华文细黑" w:eastAsia="华文细黑" w:hAnsi="华文细黑"/>
          <w:sz w:val="28"/>
          <w:szCs w:val="28"/>
        </w:rPr>
      </w:pPr>
    </w:p>
    <w:p w:rsidR="007D11F7" w:rsidRDefault="003B3778">
      <w:pPr>
        <w:rPr>
          <w:rFonts w:ascii="华文细黑" w:eastAsia="华文细黑" w:hAnsi="华文细黑"/>
          <w:sz w:val="28"/>
          <w:szCs w:val="28"/>
        </w:rPr>
      </w:pPr>
      <w:r>
        <w:rPr>
          <w:rFonts w:ascii="华文细黑" w:eastAsia="华文细黑" w:hAnsi="华文细黑" w:hint="eastAsia"/>
          <w:sz w:val="28"/>
          <w:szCs w:val="28"/>
        </w:rPr>
        <w:t>我们期待您的垂询，并将竭诚为您提供服务。</w:t>
      </w:r>
    </w:p>
    <w:p w:rsidR="007D11F7" w:rsidRDefault="007D11F7">
      <w:pPr>
        <w:rPr>
          <w:rFonts w:ascii="华文细黑" w:eastAsia="华文细黑" w:hAnsi="华文细黑"/>
          <w:sz w:val="28"/>
          <w:szCs w:val="28"/>
        </w:rPr>
      </w:pPr>
    </w:p>
    <w:p w:rsidR="007D11F7" w:rsidRDefault="003B3778">
      <w:pPr>
        <w:rPr>
          <w:rFonts w:ascii="华文细黑" w:eastAsia="华文细黑" w:hAnsi="华文细黑"/>
          <w:sz w:val="28"/>
          <w:szCs w:val="28"/>
        </w:rPr>
      </w:pPr>
      <w:r>
        <w:rPr>
          <w:rFonts w:ascii="华文细黑" w:eastAsia="华文细黑" w:hAnsi="华文细黑" w:hint="eastAsia"/>
          <w:sz w:val="28"/>
          <w:szCs w:val="28"/>
        </w:rPr>
        <w:t>预祝您参展顺利。</w:t>
      </w:r>
    </w:p>
    <w:p w:rsidR="007D11F7" w:rsidRDefault="007D11F7">
      <w:pPr>
        <w:rPr>
          <w:rFonts w:ascii="华文细黑" w:eastAsia="华文细黑" w:hAnsi="华文细黑"/>
          <w:sz w:val="28"/>
          <w:szCs w:val="28"/>
        </w:rPr>
      </w:pPr>
    </w:p>
    <w:p w:rsidR="007D11F7" w:rsidRDefault="007D11F7">
      <w:pPr>
        <w:rPr>
          <w:rFonts w:ascii="华文细黑" w:eastAsia="华文细黑" w:hAnsi="华文细黑"/>
          <w:sz w:val="28"/>
          <w:szCs w:val="28"/>
        </w:rPr>
      </w:pPr>
    </w:p>
    <w:p w:rsidR="007D11F7" w:rsidRDefault="003B3778">
      <w:pPr>
        <w:rPr>
          <w:rFonts w:ascii="华文细黑" w:eastAsia="华文细黑" w:hAnsi="华文细黑"/>
          <w:sz w:val="28"/>
          <w:szCs w:val="28"/>
        </w:rPr>
      </w:pPr>
      <w:r>
        <w:rPr>
          <w:rFonts w:ascii="华文细黑" w:eastAsia="华文细黑" w:hAnsi="华文细黑" w:hint="eastAsia"/>
          <w:sz w:val="28"/>
          <w:szCs w:val="28"/>
        </w:rPr>
        <w:t>上海欣越国际货物运输代理有限公司</w:t>
      </w:r>
    </w:p>
    <w:p w:rsidR="007D11F7" w:rsidRDefault="007D11F7">
      <w:pPr>
        <w:rPr>
          <w:rFonts w:ascii="华文细黑" w:eastAsia="华文细黑" w:hAnsi="华文细黑"/>
          <w:sz w:val="28"/>
          <w:szCs w:val="28"/>
        </w:rPr>
      </w:pPr>
    </w:p>
    <w:p w:rsidR="007D11F7" w:rsidRDefault="007D11F7">
      <w:pPr>
        <w:rPr>
          <w:rFonts w:ascii="华文细黑" w:eastAsia="华文细黑" w:hAnsi="华文细黑"/>
          <w:sz w:val="28"/>
          <w:szCs w:val="28"/>
        </w:rPr>
      </w:pPr>
    </w:p>
    <w:p w:rsidR="007D11F7" w:rsidRDefault="007D11F7">
      <w:pPr>
        <w:rPr>
          <w:rFonts w:ascii="华文细黑" w:eastAsia="华文细黑" w:hAnsi="华文细黑"/>
          <w:sz w:val="28"/>
          <w:szCs w:val="28"/>
        </w:rPr>
      </w:pPr>
    </w:p>
    <w:p w:rsidR="007D11F7" w:rsidRDefault="007D11F7">
      <w:pPr>
        <w:rPr>
          <w:rFonts w:ascii="华文细黑" w:eastAsia="华文细黑" w:hAnsi="华文细黑"/>
          <w:sz w:val="28"/>
          <w:szCs w:val="28"/>
        </w:rPr>
      </w:pPr>
    </w:p>
    <w:p w:rsidR="007D11F7" w:rsidRDefault="007D11F7">
      <w:pPr>
        <w:rPr>
          <w:rFonts w:ascii="华文细黑" w:eastAsia="华文细黑" w:hAnsi="华文细黑"/>
          <w:sz w:val="28"/>
          <w:szCs w:val="28"/>
        </w:rPr>
      </w:pPr>
    </w:p>
    <w:p w:rsidR="007D11F7" w:rsidRDefault="007D11F7">
      <w:pPr>
        <w:rPr>
          <w:rFonts w:ascii="华文细黑" w:eastAsia="华文细黑" w:hAnsi="华文细黑"/>
          <w:sz w:val="28"/>
          <w:szCs w:val="28"/>
        </w:rPr>
      </w:pPr>
    </w:p>
    <w:p w:rsidR="007D11F7" w:rsidRDefault="003B3778">
      <w:pPr>
        <w:pStyle w:val="1"/>
        <w:ind w:firstLineChars="0" w:firstLine="0"/>
        <w:rPr>
          <w:rFonts w:ascii="华文细黑" w:eastAsia="华文细黑" w:hAnsi="华文细黑"/>
          <w:sz w:val="24"/>
          <w:szCs w:val="24"/>
        </w:rPr>
      </w:pPr>
      <w:r>
        <w:rPr>
          <w:rFonts w:ascii="华文细黑" w:eastAsia="华文细黑" w:hAnsi="华文细黑" w:hint="eastAsia"/>
          <w:sz w:val="24"/>
          <w:szCs w:val="24"/>
        </w:rPr>
        <w:lastRenderedPageBreak/>
        <w:t>一、“</w:t>
      </w:r>
      <w:hyperlink r:id="rId11" w:tgtFrame="_blank" w:history="1">
        <w:r>
          <w:rPr>
            <w:rStyle w:val="aa"/>
            <w:rFonts w:ascii="华文细黑" w:eastAsia="华文细黑" w:hAnsi="华文细黑" w:hint="eastAsia"/>
            <w:bCs w:val="0"/>
            <w:color w:val="000000"/>
            <w:sz w:val="24"/>
            <w:szCs w:val="24"/>
          </w:rPr>
          <w:t>中国</w:t>
        </w:r>
      </w:hyperlink>
      <w:r>
        <w:rPr>
          <w:rStyle w:val="aa"/>
          <w:rFonts w:ascii="华文细黑" w:eastAsia="华文细黑" w:hAnsi="华文细黑" w:hint="eastAsia"/>
          <w:bCs w:val="0"/>
          <w:color w:val="000000"/>
          <w:sz w:val="24"/>
          <w:szCs w:val="24"/>
        </w:rPr>
        <w:t>国际地面材料及铺装技术展览会</w:t>
      </w:r>
      <w:r>
        <w:rPr>
          <w:rFonts w:ascii="华文细黑" w:eastAsia="华文细黑" w:hAnsi="华文细黑" w:hint="eastAsia"/>
          <w:sz w:val="24"/>
          <w:szCs w:val="24"/>
        </w:rPr>
        <w:t>”</w:t>
      </w:r>
      <w:r>
        <w:rPr>
          <w:rFonts w:ascii="华文细黑" w:eastAsia="华文细黑" w:hAnsi="华文细黑" w:hint="eastAsia"/>
          <w:b/>
          <w:sz w:val="24"/>
          <w:szCs w:val="24"/>
        </w:rPr>
        <w:t>展出信息</w:t>
      </w:r>
    </w:p>
    <w:p w:rsidR="007D11F7" w:rsidRDefault="003B3778">
      <w:pPr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地点：国家会展中心</w:t>
      </w:r>
    </w:p>
    <w:p w:rsidR="007D11F7" w:rsidRDefault="003B3778">
      <w:pPr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时间：2023年 7 月26日-28日</w:t>
      </w:r>
    </w:p>
    <w:p w:rsidR="007D11F7" w:rsidRDefault="007D11F7">
      <w:pPr>
        <w:rPr>
          <w:rFonts w:asciiTheme="minorEastAsia" w:hAnsiTheme="minorEastAsia"/>
          <w:szCs w:val="21"/>
        </w:rPr>
      </w:pPr>
    </w:p>
    <w:p w:rsidR="007D11F7" w:rsidRDefault="003B3778">
      <w:pPr>
        <w:pStyle w:val="1"/>
        <w:ind w:firstLineChars="0" w:firstLine="0"/>
        <w:rPr>
          <w:rFonts w:ascii="华文细黑" w:eastAsia="华文细黑" w:hAnsi="华文细黑"/>
          <w:b/>
          <w:sz w:val="24"/>
          <w:szCs w:val="24"/>
        </w:rPr>
      </w:pPr>
      <w:r>
        <w:rPr>
          <w:rFonts w:ascii="华文细黑" w:eastAsia="华文细黑" w:hAnsi="华文细黑" w:hint="eastAsia"/>
          <w:b/>
          <w:sz w:val="24"/>
          <w:szCs w:val="24"/>
        </w:rPr>
        <w:t>二、“</w:t>
      </w:r>
      <w:hyperlink r:id="rId12" w:tgtFrame="_blank" w:history="1">
        <w:r>
          <w:rPr>
            <w:rFonts w:ascii="华文细黑" w:eastAsia="华文细黑" w:hAnsi="华文细黑" w:hint="eastAsia"/>
            <w:b/>
            <w:sz w:val="24"/>
            <w:szCs w:val="24"/>
          </w:rPr>
          <w:t>中国</w:t>
        </w:r>
      </w:hyperlink>
      <w:r>
        <w:rPr>
          <w:rFonts w:ascii="华文细黑" w:eastAsia="华文细黑" w:hAnsi="华文细黑" w:hint="eastAsia"/>
          <w:b/>
          <w:sz w:val="24"/>
          <w:szCs w:val="24"/>
        </w:rPr>
        <w:t>国际地面材料及铺装技术展览会”展品运输服务承包商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上海欣越国际货物运输代理有限公司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地址：上海市四平路277号福龙大厦17楼C-D座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电话：（86 21） 65757706总机 8054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传真：（86 21） 65757716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联系人：7.1号馆 李俊 先生（手机：13816493117）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 xml:space="preserve">        E-mail: jimmy.lee@go-express.com.cn</w:t>
      </w:r>
    </w:p>
    <w:p w:rsidR="007D11F7" w:rsidRDefault="003B3778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</w:t>
      </w:r>
      <w:r w:rsidR="00936109">
        <w:rPr>
          <w:rFonts w:ascii="华文细黑" w:eastAsia="华文细黑" w:hAnsi="华文细黑" w:hint="eastAsia"/>
          <w:szCs w:val="21"/>
        </w:rPr>
        <w:t>7</w:t>
      </w:r>
      <w:r>
        <w:rPr>
          <w:rFonts w:ascii="华文细黑" w:eastAsia="华文细黑" w:hAnsi="华文细黑" w:hint="eastAsia"/>
          <w:szCs w:val="21"/>
        </w:rPr>
        <w:t>.</w:t>
      </w:r>
      <w:r w:rsidR="00936109">
        <w:rPr>
          <w:rFonts w:ascii="华文细黑" w:eastAsia="华文细黑" w:hAnsi="华文细黑" w:hint="eastAsia"/>
          <w:szCs w:val="21"/>
        </w:rPr>
        <w:t>2</w:t>
      </w:r>
      <w:r>
        <w:rPr>
          <w:rFonts w:ascii="华文细黑" w:eastAsia="华文细黑" w:hAnsi="华文细黑" w:hint="eastAsia"/>
          <w:szCs w:val="21"/>
        </w:rPr>
        <w:t>和</w:t>
      </w:r>
      <w:r w:rsidR="00936109">
        <w:rPr>
          <w:rFonts w:ascii="华文细黑" w:eastAsia="华文细黑" w:hAnsi="华文细黑" w:hint="eastAsia"/>
          <w:szCs w:val="21"/>
        </w:rPr>
        <w:t>8</w:t>
      </w:r>
      <w:r>
        <w:rPr>
          <w:rFonts w:ascii="华文细黑" w:eastAsia="华文细黑" w:hAnsi="华文细黑" w:hint="eastAsia"/>
          <w:szCs w:val="21"/>
        </w:rPr>
        <w:t>.</w:t>
      </w:r>
      <w:r w:rsidR="00936109">
        <w:rPr>
          <w:rFonts w:ascii="华文细黑" w:eastAsia="华文细黑" w:hAnsi="华文细黑" w:hint="eastAsia"/>
          <w:szCs w:val="21"/>
        </w:rPr>
        <w:t>2</w:t>
      </w:r>
      <w:r>
        <w:rPr>
          <w:rFonts w:ascii="华文细黑" w:eastAsia="华文细黑" w:hAnsi="华文细黑" w:hint="eastAsia"/>
          <w:szCs w:val="21"/>
        </w:rPr>
        <w:t>号馆</w:t>
      </w:r>
      <w:r>
        <w:rPr>
          <w:rFonts w:asciiTheme="minorEastAsia" w:hAnsiTheme="minorEastAsia" w:hint="eastAsia"/>
          <w:szCs w:val="21"/>
        </w:rPr>
        <w:t xml:space="preserve">  </w:t>
      </w:r>
      <w:proofErr w:type="gramStart"/>
      <w:r>
        <w:rPr>
          <w:rFonts w:ascii="华文细黑" w:eastAsia="华文细黑" w:hAnsi="华文细黑" w:hint="eastAsia"/>
          <w:szCs w:val="21"/>
        </w:rPr>
        <w:t>顾旭峰</w:t>
      </w:r>
      <w:proofErr w:type="gramEnd"/>
      <w:r>
        <w:rPr>
          <w:rFonts w:ascii="华文细黑" w:eastAsia="华文细黑" w:hAnsi="华文细黑" w:hint="eastAsia"/>
          <w:szCs w:val="21"/>
        </w:rPr>
        <w:t xml:space="preserve"> 先生 (手机：13917845710）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</w:t>
      </w:r>
      <w:r>
        <w:rPr>
          <w:rFonts w:ascii="华文细黑" w:eastAsia="华文细黑" w:hAnsi="华文细黑" w:hint="eastAsia"/>
          <w:szCs w:val="21"/>
        </w:rPr>
        <w:t>E-mail: xufeng.gu@go-express.com.cn</w:t>
      </w:r>
      <w:bookmarkStart w:id="2" w:name="_GoBack"/>
      <w:bookmarkEnd w:id="2"/>
    </w:p>
    <w:p w:rsidR="007D11F7" w:rsidRDefault="003B3778">
      <w:pPr>
        <w:pStyle w:val="1"/>
        <w:ind w:firstLineChars="0" w:firstLine="0"/>
        <w:rPr>
          <w:rFonts w:ascii="华文细黑" w:eastAsia="华文细黑" w:hAnsi="华文细黑"/>
          <w:b/>
          <w:sz w:val="24"/>
          <w:szCs w:val="24"/>
        </w:rPr>
      </w:pPr>
      <w:r>
        <w:rPr>
          <w:rFonts w:ascii="华文细黑" w:eastAsia="华文细黑" w:hAnsi="华文细黑" w:hint="eastAsia"/>
          <w:b/>
          <w:sz w:val="24"/>
          <w:szCs w:val="24"/>
        </w:rPr>
        <w:t>三、 服务项目及收费标准</w:t>
      </w:r>
    </w:p>
    <w:p w:rsidR="007D11F7" w:rsidRDefault="003B3778">
      <w:pPr>
        <w:spacing w:line="300" w:lineRule="auto"/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1、展品到达上海后的提货服务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服务内容：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A 处理展品到达上海后的有关文件和支付常规的机场、码头、车站费用；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B 把展品从上海机场、码头、车站提货到我司仓库。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C提供开馆之前展品存放服务；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D 将展品从我司仓库按时送到展览馆。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收费标准：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1）水路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陆路</w:t>
      </w:r>
    </w:p>
    <w:p w:rsidR="007D11F7" w:rsidRDefault="003B3778">
      <w:pPr>
        <w:spacing w:line="300" w:lineRule="auto"/>
        <w:ind w:leftChars="150" w:left="315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从上海码头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车站提货到展馆，包括卡车运输费：RMB10</w:t>
      </w:r>
      <w:r>
        <w:rPr>
          <w:rFonts w:ascii="华文细黑" w:eastAsia="华文细黑" w:hAnsi="华文细黑"/>
          <w:szCs w:val="21"/>
        </w:rPr>
        <w:t>0</w:t>
      </w:r>
      <w:r>
        <w:rPr>
          <w:rFonts w:ascii="华文细黑" w:eastAsia="华文细黑" w:hAnsi="华文细黑" w:hint="eastAsia"/>
          <w:szCs w:val="21"/>
        </w:rPr>
        <w:t>元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立方米或</w:t>
      </w:r>
      <w:r>
        <w:rPr>
          <w:rFonts w:ascii="华文细黑" w:eastAsia="华文细黑" w:hAnsi="华文细黑"/>
          <w:szCs w:val="21"/>
        </w:rPr>
        <w:t>1000</w:t>
      </w:r>
      <w:r>
        <w:rPr>
          <w:rFonts w:ascii="华文细黑" w:eastAsia="华文细黑" w:hAnsi="华文细黑" w:hint="eastAsia"/>
          <w:szCs w:val="21"/>
        </w:rPr>
        <w:t>公斤（最低人民币35</w:t>
      </w:r>
      <w:r>
        <w:rPr>
          <w:rFonts w:ascii="华文细黑" w:eastAsia="华文细黑" w:hAnsi="华文细黑"/>
          <w:szCs w:val="21"/>
        </w:rPr>
        <w:t>0</w:t>
      </w:r>
      <w:r>
        <w:rPr>
          <w:rFonts w:ascii="华文细黑" w:eastAsia="华文细黑" w:hAnsi="华文细黑" w:hint="eastAsia"/>
          <w:szCs w:val="21"/>
        </w:rPr>
        <w:t>元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运次）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2）空运</w:t>
      </w:r>
    </w:p>
    <w:p w:rsidR="007D11F7" w:rsidRDefault="003B3778">
      <w:pPr>
        <w:spacing w:line="300" w:lineRule="auto"/>
        <w:ind w:firstLineChars="150" w:firstLine="315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 xml:space="preserve">从上海机场到展馆：RMB </w:t>
      </w:r>
      <w:r>
        <w:rPr>
          <w:rFonts w:ascii="华文细黑" w:eastAsia="华文细黑" w:hAnsi="华文细黑"/>
          <w:szCs w:val="21"/>
        </w:rPr>
        <w:t>2.00</w:t>
      </w:r>
      <w:r>
        <w:rPr>
          <w:rFonts w:ascii="华文细黑" w:eastAsia="华文细黑" w:hAnsi="华文细黑" w:hint="eastAsia"/>
          <w:szCs w:val="21"/>
        </w:rPr>
        <w:t>元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公斤（最低人民币350元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运次）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**上述涉及机场、码头，货运站以及车站所产生的费用实报实销。</w:t>
      </w:r>
    </w:p>
    <w:p w:rsidR="007D11F7" w:rsidRDefault="007D11F7">
      <w:pPr>
        <w:spacing w:line="400" w:lineRule="atLeast"/>
        <w:rPr>
          <w:rFonts w:asciiTheme="minorEastAsia" w:hAnsiTheme="minorEastAsia"/>
          <w:szCs w:val="21"/>
        </w:rPr>
      </w:pPr>
    </w:p>
    <w:p w:rsidR="007D11F7" w:rsidRDefault="003B3778">
      <w:pPr>
        <w:spacing w:line="300" w:lineRule="auto"/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2、展商自送展馆现场服务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服务内容：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A 卸车</w:t>
      </w:r>
      <w:r>
        <w:rPr>
          <w:rFonts w:ascii="华文细黑" w:eastAsia="华文细黑" w:hAnsi="华文细黑"/>
          <w:szCs w:val="21"/>
        </w:rPr>
        <w:t>,</w:t>
      </w:r>
      <w:r>
        <w:rPr>
          <w:rFonts w:ascii="华文细黑" w:eastAsia="华文细黑" w:hAnsi="华文细黑" w:hint="eastAsia"/>
          <w:szCs w:val="21"/>
        </w:rPr>
        <w:t>将展品运至展台</w:t>
      </w:r>
      <w:r>
        <w:rPr>
          <w:rFonts w:ascii="华文细黑" w:eastAsia="华文细黑" w:hAnsi="华文细黑"/>
          <w:szCs w:val="21"/>
        </w:rPr>
        <w:t>;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B 协助展商开箱（木箱）</w:t>
      </w:r>
      <w:r>
        <w:rPr>
          <w:rFonts w:ascii="华文细黑" w:eastAsia="华文细黑" w:hAnsi="华文细黑"/>
          <w:szCs w:val="21"/>
        </w:rPr>
        <w:t>;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C按照展商要求一次就位并协助安放重件；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D在展会期间存放空箱和包装材料</w:t>
      </w:r>
      <w:r>
        <w:rPr>
          <w:rFonts w:ascii="华文细黑" w:eastAsia="华文细黑" w:hAnsi="华文细黑"/>
          <w:szCs w:val="21"/>
        </w:rPr>
        <w:t>;</w:t>
      </w:r>
    </w:p>
    <w:p w:rsidR="007D11F7" w:rsidRDefault="007D11F7">
      <w:pPr>
        <w:spacing w:line="300" w:lineRule="auto"/>
        <w:rPr>
          <w:rFonts w:ascii="华文细黑" w:eastAsia="华文细黑" w:hAnsi="华文细黑"/>
          <w:szCs w:val="21"/>
        </w:rPr>
      </w:pP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收费标准：RMB 80元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立方米（单件5</w:t>
      </w:r>
      <w:r>
        <w:rPr>
          <w:rFonts w:ascii="华文细黑" w:eastAsia="华文细黑" w:hAnsi="华文细黑"/>
          <w:szCs w:val="21"/>
        </w:rPr>
        <w:t>000</w:t>
      </w:r>
      <w:r>
        <w:rPr>
          <w:rFonts w:ascii="华文细黑" w:eastAsia="华文细黑" w:hAnsi="华文细黑" w:hint="eastAsia"/>
          <w:szCs w:val="21"/>
        </w:rPr>
        <w:t>公斤以上展品需另收超重附加费）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空箱保存费：人民币20元/立方米/展期（最低20元起收）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场地管理费：人民币30元/立方米/展期（最低30元起收）</w:t>
      </w:r>
    </w:p>
    <w:p w:rsidR="007D11F7" w:rsidRDefault="007D11F7">
      <w:pPr>
        <w:spacing w:line="300" w:lineRule="auto"/>
        <w:rPr>
          <w:rFonts w:ascii="华文细黑" w:eastAsia="华文细黑" w:hAnsi="华文细黑"/>
          <w:szCs w:val="21"/>
        </w:rPr>
      </w:pPr>
    </w:p>
    <w:p w:rsidR="007D11F7" w:rsidRDefault="003B3778">
      <w:pPr>
        <w:spacing w:line="300" w:lineRule="auto"/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3、闭馆现场服务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服务内容：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A运送空箱至展台；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B协助展商装箱（木箱）；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C包装后的展品负责装车；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收费标准：RMB80元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立方米（单件5</w:t>
      </w:r>
      <w:r>
        <w:rPr>
          <w:rFonts w:ascii="华文细黑" w:eastAsia="华文细黑" w:hAnsi="华文细黑"/>
          <w:szCs w:val="21"/>
        </w:rPr>
        <w:t>000</w:t>
      </w:r>
      <w:r>
        <w:rPr>
          <w:rFonts w:ascii="华文细黑" w:eastAsia="华文细黑" w:hAnsi="华文细黑" w:hint="eastAsia"/>
          <w:szCs w:val="21"/>
        </w:rPr>
        <w:t>公斤以上展品需另收超重附加费）</w:t>
      </w:r>
    </w:p>
    <w:p w:rsidR="007D11F7" w:rsidRDefault="007D11F7">
      <w:pPr>
        <w:spacing w:line="400" w:lineRule="atLeast"/>
        <w:ind w:firstLineChars="250" w:firstLine="525"/>
        <w:rPr>
          <w:rFonts w:asciiTheme="minorEastAsia" w:hAnsiTheme="minorEastAsia"/>
          <w:szCs w:val="21"/>
        </w:rPr>
      </w:pPr>
    </w:p>
    <w:p w:rsidR="007D11F7" w:rsidRDefault="003B3778">
      <w:pPr>
        <w:spacing w:line="300" w:lineRule="auto"/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4、展品从上海发货的服务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服务内容：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A办理展品回运的必要手续和文件</w:t>
      </w:r>
      <w:r>
        <w:rPr>
          <w:rFonts w:ascii="华文细黑" w:eastAsia="华文细黑" w:hAnsi="华文细黑"/>
          <w:szCs w:val="21"/>
        </w:rPr>
        <w:t>;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B从现场存放处运至上海车站</w:t>
      </w:r>
      <w:r>
        <w:rPr>
          <w:rFonts w:ascii="华文细黑" w:eastAsia="华文细黑" w:hAnsi="华文细黑"/>
          <w:szCs w:val="21"/>
        </w:rPr>
        <w:t>,</w:t>
      </w:r>
      <w:r>
        <w:rPr>
          <w:rFonts w:ascii="华文细黑" w:eastAsia="华文细黑" w:hAnsi="华文细黑" w:hint="eastAsia"/>
          <w:szCs w:val="21"/>
        </w:rPr>
        <w:t>码头</w:t>
      </w:r>
      <w:r>
        <w:rPr>
          <w:rFonts w:ascii="华文细黑" w:eastAsia="华文细黑" w:hAnsi="华文细黑"/>
          <w:szCs w:val="21"/>
        </w:rPr>
        <w:t>,</w:t>
      </w:r>
      <w:r>
        <w:rPr>
          <w:rFonts w:ascii="华文细黑" w:eastAsia="华文细黑" w:hAnsi="华文细黑" w:hint="eastAsia"/>
          <w:szCs w:val="21"/>
        </w:rPr>
        <w:t>机场，公路货运站发运。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收费标准</w:t>
      </w:r>
      <w:r>
        <w:rPr>
          <w:rFonts w:ascii="华文细黑" w:eastAsia="华文细黑" w:hAnsi="华文细黑"/>
          <w:szCs w:val="21"/>
        </w:rPr>
        <w:t>: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与展品到达上海后的运输和开馆现场服务相同。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**涉及公路、铁路、海运、空运的费用需在现场重新确认。</w:t>
      </w:r>
    </w:p>
    <w:p w:rsidR="007D11F7" w:rsidRDefault="007D11F7">
      <w:pPr>
        <w:spacing w:line="400" w:lineRule="atLeast"/>
        <w:rPr>
          <w:rFonts w:asciiTheme="minorEastAsia" w:hAnsiTheme="minorEastAsia"/>
          <w:szCs w:val="21"/>
        </w:rPr>
      </w:pPr>
    </w:p>
    <w:p w:rsidR="007D11F7" w:rsidRDefault="003B3778">
      <w:pPr>
        <w:spacing w:line="300" w:lineRule="auto"/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5、附加费</w:t>
      </w:r>
    </w:p>
    <w:p w:rsidR="007D11F7" w:rsidRDefault="003B3778">
      <w:pPr>
        <w:spacing w:line="300" w:lineRule="auto"/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1）超重展品附加费</w:t>
      </w:r>
    </w:p>
    <w:tbl>
      <w:tblPr>
        <w:tblW w:w="83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2977"/>
        <w:gridCol w:w="2946"/>
      </w:tblGrid>
      <w:tr w:rsidR="007D11F7">
        <w:trPr>
          <w:jc w:val="center"/>
        </w:trPr>
        <w:tc>
          <w:tcPr>
            <w:tcW w:w="2438" w:type="dxa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单件毛重</w:t>
            </w:r>
          </w:p>
        </w:tc>
        <w:tc>
          <w:tcPr>
            <w:tcW w:w="2977" w:type="dxa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开馆</w:t>
            </w:r>
          </w:p>
        </w:tc>
        <w:tc>
          <w:tcPr>
            <w:tcW w:w="2946" w:type="dxa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闭馆</w:t>
            </w:r>
          </w:p>
        </w:tc>
      </w:tr>
      <w:tr w:rsidR="007D11F7">
        <w:trPr>
          <w:jc w:val="center"/>
        </w:trPr>
        <w:tc>
          <w:tcPr>
            <w:tcW w:w="2438" w:type="dxa"/>
            <w:vAlign w:val="center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5001-10000公斤</w:t>
            </w:r>
          </w:p>
        </w:tc>
        <w:tc>
          <w:tcPr>
            <w:tcW w:w="2977" w:type="dxa"/>
            <w:vAlign w:val="center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人民币120/1000公斤</w:t>
            </w:r>
          </w:p>
        </w:tc>
        <w:tc>
          <w:tcPr>
            <w:tcW w:w="2946" w:type="dxa"/>
            <w:vAlign w:val="center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人民币120/1000公斤</w:t>
            </w:r>
          </w:p>
        </w:tc>
      </w:tr>
    </w:tbl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**如卸车中必须使用吊机的，附加费按以下吊机使用费计。</w:t>
      </w:r>
    </w:p>
    <w:p w:rsidR="007D11F7" w:rsidRDefault="003B3778">
      <w:pPr>
        <w:spacing w:line="300" w:lineRule="auto"/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2）展品组装/拆卸及二次移位：</w:t>
      </w:r>
    </w:p>
    <w:p w:rsidR="007D11F7" w:rsidRDefault="003B3778">
      <w:pPr>
        <w:spacing w:line="300" w:lineRule="auto"/>
        <w:ind w:firstLineChars="150" w:firstLine="315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A二次就位费：RMB 40 /立方米</w:t>
      </w:r>
    </w:p>
    <w:p w:rsidR="007D11F7" w:rsidRDefault="003B3778">
      <w:pPr>
        <w:spacing w:line="300" w:lineRule="auto"/>
        <w:ind w:firstLine="315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B吊车租用费（半台班起算）</w:t>
      </w:r>
    </w:p>
    <w:tbl>
      <w:tblPr>
        <w:tblStyle w:val="a9"/>
        <w:tblW w:w="8102" w:type="dxa"/>
        <w:jc w:val="center"/>
        <w:tblLayout w:type="fixed"/>
        <w:tblLook w:val="04A0" w:firstRow="1" w:lastRow="0" w:firstColumn="1" w:lastColumn="0" w:noHBand="0" w:noVBand="1"/>
      </w:tblPr>
      <w:tblGrid>
        <w:gridCol w:w="2014"/>
        <w:gridCol w:w="2036"/>
        <w:gridCol w:w="2037"/>
        <w:gridCol w:w="2015"/>
      </w:tblGrid>
      <w:tr w:rsidR="007D11F7">
        <w:trPr>
          <w:jc w:val="center"/>
        </w:trPr>
        <w:tc>
          <w:tcPr>
            <w:tcW w:w="2014" w:type="dxa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吨位</w:t>
            </w:r>
          </w:p>
        </w:tc>
        <w:tc>
          <w:tcPr>
            <w:tcW w:w="2036" w:type="dxa"/>
            <w:vAlign w:val="center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25吨</w:t>
            </w:r>
          </w:p>
        </w:tc>
        <w:tc>
          <w:tcPr>
            <w:tcW w:w="2037" w:type="dxa"/>
            <w:vAlign w:val="center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50吨</w:t>
            </w:r>
          </w:p>
        </w:tc>
        <w:tc>
          <w:tcPr>
            <w:tcW w:w="2015" w:type="dxa"/>
            <w:vAlign w:val="center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&gt;70吨</w:t>
            </w:r>
          </w:p>
        </w:tc>
      </w:tr>
      <w:tr w:rsidR="007D11F7">
        <w:trPr>
          <w:jc w:val="center"/>
        </w:trPr>
        <w:tc>
          <w:tcPr>
            <w:tcW w:w="2014" w:type="dxa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价格RMB</w:t>
            </w:r>
          </w:p>
        </w:tc>
        <w:tc>
          <w:tcPr>
            <w:tcW w:w="2036" w:type="dxa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2400/台班</w:t>
            </w:r>
          </w:p>
        </w:tc>
        <w:tc>
          <w:tcPr>
            <w:tcW w:w="2037" w:type="dxa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6000/台班</w:t>
            </w:r>
          </w:p>
        </w:tc>
        <w:tc>
          <w:tcPr>
            <w:tcW w:w="2015" w:type="dxa"/>
          </w:tcPr>
          <w:p w:rsidR="007D11F7" w:rsidRDefault="003B3778">
            <w:pPr>
              <w:spacing w:line="300" w:lineRule="auto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面议</w:t>
            </w:r>
          </w:p>
        </w:tc>
      </w:tr>
    </w:tbl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**吊机使用须至少提前1天预约。</w:t>
      </w:r>
    </w:p>
    <w:p w:rsidR="007D11F7" w:rsidRDefault="003B3778">
      <w:pPr>
        <w:spacing w:line="300" w:lineRule="auto"/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3）早到展品存放费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 xml:space="preserve">A </w:t>
      </w:r>
      <w:r>
        <w:rPr>
          <w:rFonts w:ascii="华文细黑" w:eastAsia="华文细黑" w:hAnsi="华文细黑" w:hint="eastAsia"/>
          <w:szCs w:val="21"/>
        </w:rPr>
        <w:tab/>
        <w:t>水运、铁路运输早到展品存放费</w:t>
      </w:r>
      <w:r>
        <w:rPr>
          <w:rFonts w:ascii="华文细黑" w:eastAsia="华文细黑" w:hAnsi="华文细黑"/>
          <w:szCs w:val="21"/>
        </w:rPr>
        <w:t>:</w:t>
      </w:r>
    </w:p>
    <w:p w:rsidR="007D11F7" w:rsidRDefault="003B3778">
      <w:pPr>
        <w:spacing w:line="300" w:lineRule="auto"/>
        <w:ind w:firstLine="420"/>
        <w:rPr>
          <w:rFonts w:ascii="华文细黑" w:eastAsia="华文细黑" w:hAnsi="华文细黑"/>
          <w:szCs w:val="21"/>
        </w:rPr>
      </w:pPr>
      <w:proofErr w:type="gramStart"/>
      <w:r>
        <w:rPr>
          <w:rFonts w:ascii="华文细黑" w:eastAsia="华文细黑" w:hAnsi="华文细黑" w:hint="eastAsia"/>
          <w:szCs w:val="21"/>
        </w:rPr>
        <w:t>早于租馆期</w:t>
      </w:r>
      <w:proofErr w:type="gramEnd"/>
      <w:r>
        <w:rPr>
          <w:rFonts w:ascii="华文细黑" w:eastAsia="华文细黑" w:hAnsi="华文细黑" w:hint="eastAsia"/>
          <w:szCs w:val="21"/>
        </w:rPr>
        <w:t>前十天</w:t>
      </w:r>
      <w:r>
        <w:rPr>
          <w:rFonts w:ascii="华文细黑" w:eastAsia="华文细黑" w:hAnsi="华文细黑"/>
          <w:szCs w:val="21"/>
        </w:rPr>
        <w:t>:</w:t>
      </w:r>
      <w:r>
        <w:rPr>
          <w:rFonts w:ascii="华文细黑" w:eastAsia="华文细黑" w:hAnsi="华文细黑" w:hint="eastAsia"/>
          <w:szCs w:val="21"/>
        </w:rPr>
        <w:tab/>
        <w:t>人民币</w:t>
      </w:r>
      <w:r>
        <w:rPr>
          <w:rFonts w:ascii="华文细黑" w:eastAsia="华文细黑" w:hAnsi="华文细黑"/>
          <w:szCs w:val="21"/>
        </w:rPr>
        <w:t>2.00</w:t>
      </w:r>
      <w:r>
        <w:rPr>
          <w:rFonts w:ascii="华文细黑" w:eastAsia="华文细黑" w:hAnsi="华文细黑" w:hint="eastAsia"/>
          <w:szCs w:val="21"/>
        </w:rPr>
        <w:t>元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立方米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天</w:t>
      </w:r>
    </w:p>
    <w:p w:rsidR="007D11F7" w:rsidRDefault="003B3778">
      <w:pPr>
        <w:spacing w:line="300" w:lineRule="auto"/>
        <w:ind w:firstLine="420"/>
        <w:rPr>
          <w:rFonts w:ascii="华文细黑" w:eastAsia="华文细黑" w:hAnsi="华文细黑"/>
          <w:szCs w:val="21"/>
        </w:rPr>
      </w:pPr>
      <w:proofErr w:type="gramStart"/>
      <w:r>
        <w:rPr>
          <w:rFonts w:ascii="华文细黑" w:eastAsia="华文细黑" w:hAnsi="华文细黑" w:hint="eastAsia"/>
          <w:szCs w:val="21"/>
        </w:rPr>
        <w:t>早于租馆期</w:t>
      </w:r>
      <w:proofErr w:type="gramEnd"/>
      <w:r>
        <w:rPr>
          <w:rFonts w:ascii="华文细黑" w:eastAsia="华文细黑" w:hAnsi="华文细黑" w:hint="eastAsia"/>
          <w:szCs w:val="21"/>
        </w:rPr>
        <w:t>前二十天</w:t>
      </w:r>
      <w:r>
        <w:rPr>
          <w:rFonts w:ascii="华文细黑" w:eastAsia="华文细黑" w:hAnsi="华文细黑"/>
          <w:szCs w:val="21"/>
        </w:rPr>
        <w:t>:</w:t>
      </w:r>
      <w:r>
        <w:rPr>
          <w:rFonts w:ascii="华文细黑" w:eastAsia="华文细黑" w:hAnsi="华文细黑" w:hint="eastAsia"/>
          <w:szCs w:val="21"/>
        </w:rPr>
        <w:tab/>
        <w:t>人民币</w:t>
      </w:r>
      <w:r>
        <w:rPr>
          <w:rFonts w:ascii="华文细黑" w:eastAsia="华文细黑" w:hAnsi="华文细黑"/>
          <w:szCs w:val="21"/>
        </w:rPr>
        <w:t>4.00</w:t>
      </w:r>
      <w:r>
        <w:rPr>
          <w:rFonts w:ascii="华文细黑" w:eastAsia="华文细黑" w:hAnsi="华文细黑" w:hint="eastAsia"/>
          <w:szCs w:val="21"/>
        </w:rPr>
        <w:t>元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立方米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天</w:t>
      </w:r>
    </w:p>
    <w:p w:rsidR="007D11F7" w:rsidRDefault="007D11F7">
      <w:pPr>
        <w:spacing w:line="300" w:lineRule="auto"/>
        <w:ind w:firstLine="420"/>
        <w:rPr>
          <w:rFonts w:ascii="华文细黑" w:eastAsia="华文细黑" w:hAnsi="华文细黑"/>
          <w:szCs w:val="21"/>
        </w:rPr>
      </w:pP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B</w:t>
      </w:r>
      <w:r>
        <w:rPr>
          <w:rFonts w:ascii="华文细黑" w:eastAsia="华文细黑" w:hAnsi="华文细黑" w:hint="eastAsia"/>
          <w:szCs w:val="21"/>
        </w:rPr>
        <w:tab/>
        <w:t>空运早到展品存放费</w:t>
      </w:r>
      <w:r>
        <w:rPr>
          <w:rFonts w:ascii="华文细黑" w:eastAsia="华文细黑" w:hAnsi="华文细黑"/>
          <w:szCs w:val="21"/>
        </w:rPr>
        <w:t>: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 xml:space="preserve"> </w:t>
      </w:r>
      <w:r>
        <w:rPr>
          <w:rFonts w:ascii="华文细黑" w:eastAsia="华文细黑" w:hAnsi="华文细黑" w:hint="eastAsia"/>
          <w:szCs w:val="21"/>
        </w:rPr>
        <w:tab/>
      </w:r>
      <w:proofErr w:type="gramStart"/>
      <w:r>
        <w:rPr>
          <w:rFonts w:ascii="华文细黑" w:eastAsia="华文细黑" w:hAnsi="华文细黑" w:hint="eastAsia"/>
          <w:szCs w:val="21"/>
        </w:rPr>
        <w:t>早于租馆期</w:t>
      </w:r>
      <w:proofErr w:type="gramEnd"/>
      <w:r>
        <w:rPr>
          <w:rFonts w:ascii="华文细黑" w:eastAsia="华文细黑" w:hAnsi="华文细黑" w:hint="eastAsia"/>
          <w:szCs w:val="21"/>
        </w:rPr>
        <w:t>前十天</w:t>
      </w:r>
      <w:r>
        <w:rPr>
          <w:rFonts w:ascii="华文细黑" w:eastAsia="华文细黑" w:hAnsi="华文细黑"/>
          <w:szCs w:val="21"/>
        </w:rPr>
        <w:t>:</w:t>
      </w:r>
      <w:r>
        <w:rPr>
          <w:rFonts w:ascii="华文细黑" w:eastAsia="华文细黑" w:hAnsi="华文细黑" w:hint="eastAsia"/>
          <w:szCs w:val="21"/>
        </w:rPr>
        <w:tab/>
        <w:t>人民币</w:t>
      </w:r>
      <w:r>
        <w:rPr>
          <w:rFonts w:ascii="华文细黑" w:eastAsia="华文细黑" w:hAnsi="华文细黑"/>
          <w:szCs w:val="21"/>
        </w:rPr>
        <w:t>0.50</w:t>
      </w:r>
      <w:r>
        <w:rPr>
          <w:rFonts w:ascii="华文细黑" w:eastAsia="华文细黑" w:hAnsi="华文细黑" w:hint="eastAsia"/>
          <w:szCs w:val="21"/>
        </w:rPr>
        <w:t>元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公斤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天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 xml:space="preserve"> </w:t>
      </w:r>
      <w:r>
        <w:rPr>
          <w:rFonts w:ascii="华文细黑" w:eastAsia="华文细黑" w:hAnsi="华文细黑" w:hint="eastAsia"/>
          <w:szCs w:val="21"/>
        </w:rPr>
        <w:tab/>
      </w:r>
      <w:proofErr w:type="gramStart"/>
      <w:r>
        <w:rPr>
          <w:rFonts w:ascii="华文细黑" w:eastAsia="华文细黑" w:hAnsi="华文细黑" w:hint="eastAsia"/>
          <w:szCs w:val="21"/>
        </w:rPr>
        <w:t>早于租馆期</w:t>
      </w:r>
      <w:proofErr w:type="gramEnd"/>
      <w:r>
        <w:rPr>
          <w:rFonts w:ascii="华文细黑" w:eastAsia="华文细黑" w:hAnsi="华文细黑" w:hint="eastAsia"/>
          <w:szCs w:val="21"/>
        </w:rPr>
        <w:t>前二十天</w:t>
      </w:r>
      <w:r>
        <w:rPr>
          <w:rFonts w:ascii="华文细黑" w:eastAsia="华文细黑" w:hAnsi="华文细黑"/>
          <w:szCs w:val="21"/>
        </w:rPr>
        <w:t>:</w:t>
      </w:r>
      <w:r>
        <w:rPr>
          <w:rFonts w:ascii="华文细黑" w:eastAsia="华文细黑" w:hAnsi="华文细黑" w:hint="eastAsia"/>
          <w:szCs w:val="21"/>
        </w:rPr>
        <w:tab/>
        <w:t>人民币</w:t>
      </w:r>
      <w:r>
        <w:rPr>
          <w:rFonts w:ascii="华文细黑" w:eastAsia="华文细黑" w:hAnsi="华文细黑"/>
          <w:szCs w:val="21"/>
        </w:rPr>
        <w:t>1.00</w:t>
      </w:r>
      <w:r>
        <w:rPr>
          <w:rFonts w:ascii="华文细黑" w:eastAsia="华文细黑" w:hAnsi="华文细黑" w:hint="eastAsia"/>
          <w:szCs w:val="21"/>
        </w:rPr>
        <w:t>元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公斤</w:t>
      </w:r>
      <w:r>
        <w:rPr>
          <w:rFonts w:ascii="华文细黑" w:eastAsia="华文细黑" w:hAnsi="华文细黑"/>
          <w:szCs w:val="21"/>
        </w:rPr>
        <w:t>/</w:t>
      </w:r>
      <w:r>
        <w:rPr>
          <w:rFonts w:ascii="华文细黑" w:eastAsia="华文细黑" w:hAnsi="华文细黑" w:hint="eastAsia"/>
          <w:szCs w:val="21"/>
        </w:rPr>
        <w:t>天</w:t>
      </w:r>
    </w:p>
    <w:p w:rsidR="007D11F7" w:rsidRDefault="003B3778">
      <w:pPr>
        <w:spacing w:line="300" w:lineRule="auto"/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4）危险品、冷冻（藏）品及贵重</w:t>
      </w:r>
      <w:proofErr w:type="gramStart"/>
      <w:r>
        <w:rPr>
          <w:rFonts w:ascii="华文细黑" w:eastAsia="华文细黑" w:hAnsi="华文细黑" w:hint="eastAsia"/>
          <w:b/>
          <w:szCs w:val="21"/>
        </w:rPr>
        <w:t>品特殊</w:t>
      </w:r>
      <w:proofErr w:type="gramEnd"/>
      <w:r>
        <w:rPr>
          <w:rFonts w:ascii="华文细黑" w:eastAsia="华文细黑" w:hAnsi="华文细黑" w:hint="eastAsia"/>
          <w:b/>
          <w:szCs w:val="21"/>
        </w:rPr>
        <w:t>操作附加费为在基本服务费基础上加收100％。</w:t>
      </w:r>
    </w:p>
    <w:p w:rsidR="007D11F7" w:rsidRDefault="007D11F7">
      <w:pPr>
        <w:spacing w:line="300" w:lineRule="auto"/>
        <w:rPr>
          <w:rFonts w:ascii="华文细黑" w:eastAsia="华文细黑" w:hAnsi="华文细黑"/>
          <w:b/>
          <w:szCs w:val="21"/>
        </w:rPr>
      </w:pPr>
    </w:p>
    <w:p w:rsidR="007D11F7" w:rsidRDefault="003B3778">
      <w:pPr>
        <w:spacing w:line="300" w:lineRule="auto"/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备注</w:t>
      </w:r>
      <w:r>
        <w:rPr>
          <w:rFonts w:ascii="华文细黑" w:eastAsia="华文细黑" w:hAnsi="华文细黑"/>
          <w:b/>
          <w:szCs w:val="21"/>
        </w:rPr>
        <w:t>:</w:t>
      </w:r>
    </w:p>
    <w:p w:rsidR="007D11F7" w:rsidRDefault="003B3778">
      <w:pPr>
        <w:spacing w:line="300" w:lineRule="auto"/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szCs w:val="21"/>
        </w:rPr>
        <w:t>1.  以上报价只适用于每件展品的尺码不超过</w:t>
      </w:r>
      <w:r>
        <w:rPr>
          <w:rFonts w:ascii="华文细黑" w:eastAsia="华文细黑" w:hAnsi="华文细黑"/>
          <w:szCs w:val="21"/>
        </w:rPr>
        <w:t>:</w:t>
      </w:r>
      <w:r>
        <w:rPr>
          <w:rFonts w:ascii="华文细黑" w:eastAsia="华文细黑" w:hAnsi="华文细黑" w:hint="eastAsia"/>
          <w:szCs w:val="21"/>
        </w:rPr>
        <w:t>长</w:t>
      </w:r>
      <w:r>
        <w:rPr>
          <w:rFonts w:ascii="华文细黑" w:eastAsia="华文细黑" w:hAnsi="华文细黑"/>
          <w:szCs w:val="21"/>
        </w:rPr>
        <w:t>:5.5</w:t>
      </w:r>
      <w:r>
        <w:rPr>
          <w:rFonts w:ascii="华文细黑" w:eastAsia="华文细黑" w:hAnsi="华文细黑" w:hint="eastAsia"/>
          <w:szCs w:val="21"/>
        </w:rPr>
        <w:t>米，宽</w:t>
      </w:r>
      <w:r>
        <w:rPr>
          <w:rFonts w:ascii="华文细黑" w:eastAsia="华文细黑" w:hAnsi="华文细黑"/>
          <w:szCs w:val="21"/>
        </w:rPr>
        <w:t>:2.2</w:t>
      </w:r>
      <w:r>
        <w:rPr>
          <w:rFonts w:ascii="华文细黑" w:eastAsia="华文细黑" w:hAnsi="华文细黑" w:hint="eastAsia"/>
          <w:szCs w:val="21"/>
        </w:rPr>
        <w:t>米，高</w:t>
      </w:r>
      <w:r>
        <w:rPr>
          <w:rFonts w:ascii="华文细黑" w:eastAsia="华文细黑" w:hAnsi="华文细黑"/>
          <w:szCs w:val="21"/>
        </w:rPr>
        <w:t>:2.5</w:t>
      </w:r>
      <w:r>
        <w:rPr>
          <w:rFonts w:ascii="华文细黑" w:eastAsia="华文细黑" w:hAnsi="华文细黑" w:hint="eastAsia"/>
          <w:szCs w:val="21"/>
        </w:rPr>
        <w:t>米；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2.  展商如无事先确认，临时到货需要现场服务，我司将按照事先拟定的进馆计划另做相应</w:t>
      </w:r>
    </w:p>
    <w:p w:rsidR="007D11F7" w:rsidRDefault="003B3778">
      <w:pPr>
        <w:spacing w:line="300" w:lineRule="auto"/>
        <w:ind w:firstLineChars="200" w:firstLine="42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安排，展商须按照现场安排等待作业；</w:t>
      </w:r>
    </w:p>
    <w:p w:rsidR="007D11F7" w:rsidRDefault="003B3778">
      <w:pPr>
        <w:spacing w:line="300" w:lineRule="auto"/>
        <w:ind w:left="420" w:hangingChars="200" w:hanging="42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3.  为保证全部展品在吊运、装卸及进出</w:t>
      </w:r>
      <w:proofErr w:type="gramStart"/>
      <w:r>
        <w:rPr>
          <w:rFonts w:ascii="华文细黑" w:eastAsia="华文细黑" w:hAnsi="华文细黑" w:hint="eastAsia"/>
          <w:szCs w:val="21"/>
        </w:rPr>
        <w:t>馆操作</w:t>
      </w:r>
      <w:proofErr w:type="gramEnd"/>
      <w:r>
        <w:rPr>
          <w:rFonts w:ascii="华文细黑" w:eastAsia="华文细黑" w:hAnsi="华文细黑" w:hint="eastAsia"/>
          <w:szCs w:val="21"/>
        </w:rPr>
        <w:t>中的安全，请务必如实填报所有展品的尺码、重量等资料，由于申报不实而产生的一切后果由展商自负；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4.  如空运货物计费重量大于实际重量则按计费重量收费</w:t>
      </w:r>
      <w:r>
        <w:rPr>
          <w:rFonts w:ascii="华文细黑" w:eastAsia="华文细黑" w:hAnsi="华文细黑"/>
          <w:szCs w:val="21"/>
        </w:rPr>
        <w:t>(6</w:t>
      </w:r>
      <w:r>
        <w:rPr>
          <w:rFonts w:ascii="华文细黑" w:eastAsia="华文细黑" w:hAnsi="华文细黑" w:hint="eastAsia"/>
          <w:szCs w:val="21"/>
        </w:rPr>
        <w:t>立方米＝</w:t>
      </w:r>
      <w:r>
        <w:rPr>
          <w:rFonts w:ascii="华文细黑" w:eastAsia="华文细黑" w:hAnsi="华文细黑"/>
          <w:szCs w:val="21"/>
        </w:rPr>
        <w:t>1</w:t>
      </w:r>
      <w:r>
        <w:rPr>
          <w:rFonts w:ascii="华文细黑" w:eastAsia="华文细黑" w:hAnsi="华文细黑" w:hint="eastAsia"/>
          <w:szCs w:val="21"/>
        </w:rPr>
        <w:t>000公斤</w:t>
      </w:r>
      <w:r>
        <w:rPr>
          <w:rFonts w:ascii="华文细黑" w:eastAsia="华文细黑" w:hAnsi="华文细黑"/>
          <w:szCs w:val="21"/>
        </w:rPr>
        <w:t>)</w:t>
      </w:r>
      <w:r>
        <w:rPr>
          <w:rFonts w:ascii="华文细黑" w:eastAsia="华文细黑" w:hAnsi="华文细黑" w:hint="eastAsia"/>
          <w:szCs w:val="21"/>
        </w:rPr>
        <w:t>；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 xml:space="preserve">5.  </w:t>
      </w:r>
      <w:r>
        <w:rPr>
          <w:rFonts w:ascii="华文细黑" w:eastAsia="华文细黑" w:hAnsi="华文细黑"/>
          <w:szCs w:val="21"/>
        </w:rPr>
        <w:t>展商必须</w:t>
      </w:r>
      <w:r>
        <w:rPr>
          <w:rFonts w:ascii="华文细黑" w:eastAsia="华文细黑" w:hAnsi="华文细黑" w:hint="eastAsia"/>
          <w:szCs w:val="21"/>
        </w:rPr>
        <w:t>安排人员到</w:t>
      </w:r>
      <w:r>
        <w:rPr>
          <w:rFonts w:ascii="华文细黑" w:eastAsia="华文细黑" w:hAnsi="华文细黑"/>
          <w:szCs w:val="21"/>
        </w:rPr>
        <w:t>现场（包括装、卸车，开、装箱及吊装等事宜）指导和监督</w:t>
      </w:r>
      <w:r>
        <w:rPr>
          <w:rFonts w:ascii="华文细黑" w:eastAsia="华文细黑" w:hAnsi="华文细黑" w:hint="eastAsia"/>
          <w:szCs w:val="21"/>
        </w:rPr>
        <w:t>；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6． 如果属于自己搬运的展品要求空箱存放的，保管费人民币80/立方，最低人民币50元；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 xml:space="preserve">7.  </w:t>
      </w:r>
      <w:r>
        <w:rPr>
          <w:rFonts w:ascii="华文细黑" w:eastAsia="华文细黑" w:hAnsi="华文细黑"/>
          <w:szCs w:val="21"/>
        </w:rPr>
        <w:t>我司所收的服务费用中不包含保险费，为维护展商的权益，我司提醒展商</w:t>
      </w:r>
      <w:r>
        <w:rPr>
          <w:rFonts w:ascii="华文细黑" w:eastAsia="华文细黑" w:hAnsi="华文细黑" w:hint="eastAsia"/>
          <w:szCs w:val="21"/>
        </w:rPr>
        <w:t>务必购买保险，</w:t>
      </w:r>
    </w:p>
    <w:p w:rsidR="007D11F7" w:rsidRDefault="003B3778">
      <w:pPr>
        <w:spacing w:line="300" w:lineRule="auto"/>
        <w:ind w:firstLineChars="200" w:firstLine="42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/>
          <w:szCs w:val="21"/>
        </w:rPr>
        <w:t>安排适当的全程保险（包括展览期间）。保险范围应包括我司及其代理的责任事故的保</w:t>
      </w:r>
    </w:p>
    <w:p w:rsidR="007D11F7" w:rsidRDefault="003B3778">
      <w:pPr>
        <w:spacing w:line="300" w:lineRule="auto"/>
        <w:ind w:firstLineChars="200" w:firstLine="42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/>
          <w:szCs w:val="21"/>
        </w:rPr>
        <w:t>险。展商请备妥保险合同文本或其副本，以备可能在展览现场发现短少，残损时申报检</w:t>
      </w:r>
    </w:p>
    <w:p w:rsidR="007D11F7" w:rsidRDefault="003B3778">
      <w:pPr>
        <w:spacing w:line="300" w:lineRule="auto"/>
        <w:ind w:firstLineChars="200" w:firstLine="42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/>
          <w:szCs w:val="21"/>
        </w:rPr>
        <w:t>验之用</w:t>
      </w:r>
      <w:r>
        <w:rPr>
          <w:rFonts w:ascii="华文细黑" w:eastAsia="华文细黑" w:hAnsi="华文细黑" w:hint="eastAsia"/>
          <w:szCs w:val="21"/>
        </w:rPr>
        <w:t>；</w:t>
      </w: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8.  我司所收的服务费用中不包含保险费，为维护展商的权益，及时应对在现场装卸作业中</w:t>
      </w:r>
    </w:p>
    <w:p w:rsidR="007D11F7" w:rsidRDefault="003B3778">
      <w:pPr>
        <w:spacing w:line="300" w:lineRule="auto"/>
        <w:ind w:leftChars="100" w:left="210" w:firstLineChars="100" w:firstLine="21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 xml:space="preserve">可能发生的各种责任事故，我司强烈建议展商企业务必购买保险，安排适当的全程保险（包括展览期间）。保险范围应包括我司及其代理的责任事故的保险。展商请备妥保险合同  </w:t>
      </w:r>
    </w:p>
    <w:p w:rsidR="007D11F7" w:rsidRDefault="003B3778">
      <w:pPr>
        <w:spacing w:line="300" w:lineRule="auto"/>
        <w:ind w:leftChars="100" w:left="210" w:firstLineChars="100" w:firstLine="21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文本或其副本，以备可能在展览现场发现煅烧、残损时申报检验只用；</w:t>
      </w:r>
    </w:p>
    <w:p w:rsidR="007D11F7" w:rsidRDefault="003B3778">
      <w:pPr>
        <w:spacing w:line="300" w:lineRule="auto"/>
        <w:ind w:left="420" w:hangingChars="200" w:hanging="42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9.  我司对于自己及其代理人的责任事故，只承担有限的责任。此责任的赔偿金额应不高于其所收取全部服务费用的1.5倍。参展商如需我司代购保险，保险费</w:t>
      </w:r>
      <w:proofErr w:type="gramStart"/>
      <w:r>
        <w:rPr>
          <w:rFonts w:ascii="华文细黑" w:eastAsia="华文细黑" w:hAnsi="华文细黑" w:hint="eastAsia"/>
          <w:szCs w:val="21"/>
        </w:rPr>
        <w:t>用为货值</w:t>
      </w:r>
      <w:proofErr w:type="gramEnd"/>
      <w:r>
        <w:rPr>
          <w:rFonts w:ascii="华文细黑" w:eastAsia="华文细黑" w:hAnsi="华文细黑" w:hint="eastAsia"/>
          <w:szCs w:val="21"/>
        </w:rPr>
        <w:t>的千分之六。</w:t>
      </w:r>
    </w:p>
    <w:p w:rsidR="007D11F7" w:rsidRDefault="007D11F7">
      <w:pPr>
        <w:rPr>
          <w:rFonts w:asciiTheme="minorEastAsia" w:hAnsiTheme="minorEastAsia"/>
          <w:szCs w:val="21"/>
        </w:rPr>
      </w:pPr>
    </w:p>
    <w:p w:rsidR="007D11F7" w:rsidRDefault="007D11F7">
      <w:pPr>
        <w:rPr>
          <w:rFonts w:asciiTheme="minorEastAsia" w:hAnsiTheme="minorEastAsia"/>
          <w:szCs w:val="21"/>
        </w:rPr>
      </w:pP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以上内容恳请参展企业仔细阅读并请遵照执行。</w:t>
      </w:r>
    </w:p>
    <w:p w:rsidR="007D11F7" w:rsidRDefault="007D11F7">
      <w:pPr>
        <w:spacing w:line="300" w:lineRule="auto"/>
        <w:ind w:firstLineChars="200" w:firstLine="420"/>
        <w:rPr>
          <w:rFonts w:ascii="华文细黑" w:eastAsia="华文细黑" w:hAnsi="华文细黑"/>
          <w:szCs w:val="21"/>
        </w:rPr>
      </w:pP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此致</w:t>
      </w:r>
    </w:p>
    <w:p w:rsidR="007D11F7" w:rsidRDefault="007D11F7">
      <w:pPr>
        <w:rPr>
          <w:rFonts w:asciiTheme="minorEastAsia" w:hAnsiTheme="minorEastAsia"/>
          <w:szCs w:val="21"/>
        </w:rPr>
      </w:pPr>
    </w:p>
    <w:p w:rsidR="007D11F7" w:rsidRDefault="003B3778">
      <w:pPr>
        <w:spacing w:line="300" w:lineRule="auto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上海欣越国际货物运输代理有限公司</w:t>
      </w:r>
    </w:p>
    <w:p w:rsidR="007D11F7" w:rsidRDefault="007D11F7">
      <w:pPr>
        <w:spacing w:line="300" w:lineRule="auto"/>
        <w:rPr>
          <w:rFonts w:ascii="华文细黑" w:eastAsia="华文细黑" w:hAnsi="华文细黑"/>
          <w:szCs w:val="21"/>
        </w:rPr>
      </w:pPr>
    </w:p>
    <w:p w:rsidR="007D11F7" w:rsidRDefault="007D11F7">
      <w:pPr>
        <w:spacing w:line="300" w:lineRule="auto"/>
        <w:rPr>
          <w:rFonts w:ascii="华文细黑" w:eastAsia="华文细黑" w:hAnsi="华文细黑"/>
          <w:szCs w:val="21"/>
        </w:rPr>
      </w:pPr>
    </w:p>
    <w:p w:rsidR="007D11F7" w:rsidRDefault="007D11F7">
      <w:pPr>
        <w:spacing w:line="300" w:lineRule="auto"/>
        <w:rPr>
          <w:rFonts w:ascii="华文细黑" w:eastAsia="华文细黑" w:hAnsi="华文细黑"/>
          <w:szCs w:val="21"/>
        </w:rPr>
      </w:pPr>
    </w:p>
    <w:p w:rsidR="007D11F7" w:rsidRDefault="007D11F7">
      <w:pPr>
        <w:spacing w:line="300" w:lineRule="auto"/>
        <w:rPr>
          <w:rFonts w:ascii="华文细黑" w:eastAsia="华文细黑" w:hAnsi="华文细黑"/>
          <w:szCs w:val="21"/>
        </w:rPr>
      </w:pPr>
    </w:p>
    <w:p w:rsidR="007D11F7" w:rsidRDefault="007D11F7">
      <w:pPr>
        <w:spacing w:line="300" w:lineRule="auto"/>
        <w:rPr>
          <w:rFonts w:ascii="华文细黑" w:eastAsia="华文细黑" w:hAnsi="华文细黑"/>
          <w:szCs w:val="21"/>
        </w:rPr>
      </w:pPr>
    </w:p>
    <w:p w:rsidR="007D11F7" w:rsidRDefault="003B3778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31" w:color="auto"/>
        </w:pBdr>
        <w:shd w:val="clear" w:color="auto" w:fill="D9D9D9"/>
        <w:snapToGrid w:val="0"/>
        <w:spacing w:line="360" w:lineRule="exact"/>
        <w:jc w:val="left"/>
        <w:rPr>
          <w:rFonts w:ascii="华文细黑" w:eastAsia="华文细黑" w:hAnsi="华文细黑" w:cs="华文细黑"/>
          <w:b/>
          <w:szCs w:val="21"/>
        </w:rPr>
      </w:pPr>
      <w:r>
        <w:rPr>
          <w:rFonts w:ascii="华文细黑" w:eastAsia="华文细黑" w:hAnsi="华文细黑" w:cs="华文细黑" w:hint="eastAsia"/>
          <w:b/>
          <w:szCs w:val="21"/>
        </w:rPr>
        <w:t>请于2023年 7月10 日前传真至：021-65757716</w:t>
      </w:r>
    </w:p>
    <w:p w:rsidR="007D11F7" w:rsidRDefault="007D11F7">
      <w:pPr>
        <w:jc w:val="center"/>
        <w:rPr>
          <w:rFonts w:ascii="华文细黑" w:eastAsia="华文细黑" w:hAnsi="华文细黑"/>
          <w:b/>
          <w:sz w:val="15"/>
          <w:szCs w:val="15"/>
        </w:rPr>
      </w:pPr>
    </w:p>
    <w:p w:rsidR="007D11F7" w:rsidRDefault="003B3778">
      <w:pPr>
        <w:snapToGrid w:val="0"/>
        <w:spacing w:line="300" w:lineRule="auto"/>
        <w:jc w:val="center"/>
        <w:rPr>
          <w:rFonts w:ascii="华文细黑" w:eastAsia="华文细黑" w:hAnsi="华文细黑"/>
          <w:b/>
          <w:sz w:val="28"/>
          <w:szCs w:val="28"/>
        </w:rPr>
      </w:pPr>
      <w:r>
        <w:rPr>
          <w:rFonts w:ascii="华文细黑" w:eastAsia="华文细黑" w:hAnsi="华文细黑" w:hint="eastAsia"/>
          <w:b/>
          <w:sz w:val="28"/>
          <w:szCs w:val="28"/>
        </w:rPr>
        <w:t>现场装卸服务委托书</w:t>
      </w:r>
    </w:p>
    <w:p w:rsidR="007D11F7" w:rsidRDefault="003B3778">
      <w:pPr>
        <w:pStyle w:val="1"/>
        <w:snapToGrid w:val="0"/>
        <w:spacing w:line="300" w:lineRule="auto"/>
        <w:ind w:firstLineChars="0" w:firstLine="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致：上海欣越国际货物运输代理有限公司</w:t>
      </w:r>
      <w:r>
        <w:rPr>
          <w:rFonts w:ascii="华文细黑" w:eastAsia="华文细黑" w:hAnsi="华文细黑" w:hint="eastAsia"/>
          <w:szCs w:val="21"/>
        </w:rPr>
        <w:tab/>
        <w:t>地  址：上海市四平路277号17楼C-D座</w:t>
      </w:r>
    </w:p>
    <w:p w:rsidR="007D11F7" w:rsidRDefault="003B3778">
      <w:pPr>
        <w:pStyle w:val="1"/>
        <w:snapToGrid w:val="0"/>
        <w:spacing w:line="300" w:lineRule="auto"/>
        <w:ind w:firstLineChars="0" w:firstLine="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电  话：</w:t>
      </w:r>
      <w:r>
        <w:rPr>
          <w:rFonts w:ascii="华文细黑" w:eastAsia="华文细黑" w:hAnsi="华文细黑"/>
          <w:szCs w:val="21"/>
        </w:rPr>
        <w:t>021-65757706转</w:t>
      </w:r>
      <w:r>
        <w:rPr>
          <w:rFonts w:ascii="华文细黑" w:eastAsia="华文细黑" w:hAnsi="华文细黑" w:hint="eastAsia"/>
          <w:szCs w:val="21"/>
        </w:rPr>
        <w:t>8054</w:t>
      </w:r>
      <w:r>
        <w:rPr>
          <w:rFonts w:ascii="华文细黑" w:eastAsia="华文细黑" w:hAnsi="华文细黑" w:hint="eastAsia"/>
          <w:szCs w:val="21"/>
        </w:rPr>
        <w:tab/>
      </w:r>
      <w:r>
        <w:rPr>
          <w:rFonts w:ascii="华文细黑" w:eastAsia="华文细黑" w:hAnsi="华文细黑" w:hint="eastAsia"/>
          <w:szCs w:val="21"/>
        </w:rPr>
        <w:tab/>
      </w:r>
      <w:r>
        <w:rPr>
          <w:rFonts w:ascii="华文细黑" w:eastAsia="华文细黑" w:hAnsi="华文细黑" w:hint="eastAsia"/>
          <w:szCs w:val="21"/>
        </w:rPr>
        <w:tab/>
        <w:t>传  真：021-65757716</w:t>
      </w:r>
    </w:p>
    <w:p w:rsidR="007D11F7" w:rsidRDefault="003B3778">
      <w:pPr>
        <w:pStyle w:val="1"/>
        <w:snapToGrid w:val="0"/>
        <w:spacing w:line="300" w:lineRule="auto"/>
        <w:ind w:firstLineChars="0" w:firstLine="0"/>
        <w:rPr>
          <w:rStyle w:val="ab"/>
          <w:rFonts w:ascii="华文细黑" w:eastAsia="华文细黑" w:hAnsi="华文细黑"/>
        </w:rPr>
      </w:pPr>
      <w:r>
        <w:rPr>
          <w:rFonts w:ascii="华文细黑" w:eastAsia="华文细黑" w:hAnsi="华文细黑" w:hint="eastAsia"/>
          <w:szCs w:val="21"/>
        </w:rPr>
        <w:t xml:space="preserve">联系人：李俊 先生 (H/P 13816493117)  </w:t>
      </w:r>
      <w:r>
        <w:rPr>
          <w:rFonts w:ascii="华文细黑" w:eastAsia="华文细黑" w:hAnsi="华文细黑" w:hint="eastAsia"/>
          <w:szCs w:val="21"/>
        </w:rPr>
        <w:tab/>
        <w:t>电  邮：</w:t>
      </w:r>
      <w:hyperlink r:id="rId13" w:history="1">
        <w:r>
          <w:rPr>
            <w:rStyle w:val="ab"/>
            <w:rFonts w:ascii="华文细黑" w:eastAsia="华文细黑" w:hAnsi="华文细黑" w:hint="eastAsia"/>
          </w:rPr>
          <w:t>jimmy.lee</w:t>
        </w:r>
        <w:r>
          <w:rPr>
            <w:rStyle w:val="ab"/>
            <w:rFonts w:ascii="华文细黑" w:eastAsia="华文细黑" w:hAnsi="华文细黑"/>
          </w:rPr>
          <w:t>@go-express.com.cn</w:t>
        </w:r>
      </w:hyperlink>
    </w:p>
    <w:p w:rsidR="007D11F7" w:rsidRDefault="003B3778">
      <w:pPr>
        <w:pStyle w:val="1"/>
        <w:snapToGrid w:val="0"/>
        <w:spacing w:line="300" w:lineRule="auto"/>
        <w:ind w:firstLineChars="400" w:firstLine="840"/>
        <w:rPr>
          <w:rStyle w:val="ab"/>
          <w:rFonts w:ascii="华文细黑" w:eastAsia="华文细黑" w:hAnsi="华文细黑"/>
        </w:rPr>
      </w:pPr>
      <w:proofErr w:type="gramStart"/>
      <w:r>
        <w:rPr>
          <w:rFonts w:ascii="华文细黑" w:eastAsia="华文细黑" w:hAnsi="华文细黑" w:hint="eastAsia"/>
          <w:szCs w:val="21"/>
        </w:rPr>
        <w:t>顾旭峰</w:t>
      </w:r>
      <w:proofErr w:type="gramEnd"/>
      <w:r>
        <w:rPr>
          <w:rFonts w:ascii="华文细黑" w:eastAsia="华文细黑" w:hAnsi="华文细黑" w:hint="eastAsia"/>
          <w:szCs w:val="21"/>
        </w:rPr>
        <w:t xml:space="preserve"> 先生 (H/P 13917845710)  </w:t>
      </w:r>
      <w:r>
        <w:rPr>
          <w:rFonts w:ascii="华文细黑" w:eastAsia="华文细黑" w:hAnsi="华文细黑" w:hint="eastAsia"/>
          <w:szCs w:val="21"/>
        </w:rPr>
        <w:tab/>
        <w:t>电  邮：</w:t>
      </w:r>
      <w:r>
        <w:rPr>
          <w:rFonts w:ascii="华文细黑" w:eastAsia="华文细黑" w:hAnsi="华文细黑" w:cs="华文细黑" w:hint="eastAsia"/>
        </w:rPr>
        <w:t>xufeng.gu@go-express.com.cn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1560"/>
        <w:gridCol w:w="850"/>
        <w:gridCol w:w="1227"/>
        <w:gridCol w:w="1467"/>
        <w:gridCol w:w="2551"/>
        <w:gridCol w:w="992"/>
        <w:gridCol w:w="832"/>
      </w:tblGrid>
      <w:tr w:rsidR="007D11F7">
        <w:trPr>
          <w:trHeight w:val="451"/>
          <w:jc w:val="center"/>
        </w:trPr>
        <w:tc>
          <w:tcPr>
            <w:tcW w:w="691" w:type="dxa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1560" w:type="dxa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展品名称</w:t>
            </w:r>
          </w:p>
        </w:tc>
        <w:tc>
          <w:tcPr>
            <w:tcW w:w="850" w:type="dxa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</w:t>
            </w:r>
          </w:p>
        </w:tc>
        <w:tc>
          <w:tcPr>
            <w:tcW w:w="1227" w:type="dxa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包装种类</w:t>
            </w:r>
          </w:p>
        </w:tc>
        <w:tc>
          <w:tcPr>
            <w:tcW w:w="1467" w:type="dxa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毛重（公斤）</w:t>
            </w:r>
          </w:p>
        </w:tc>
        <w:tc>
          <w:tcPr>
            <w:tcW w:w="2551" w:type="dxa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</w: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rFonts w:hint="eastAsia"/>
                <w:sz w:val="18"/>
                <w:szCs w:val="18"/>
              </w:rPr>
              <w:t>宽</w: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rFonts w:hint="eastAsia"/>
                <w:sz w:val="18"/>
                <w:szCs w:val="18"/>
              </w:rPr>
              <w:t>高（厘米）</w:t>
            </w:r>
          </w:p>
        </w:tc>
        <w:tc>
          <w:tcPr>
            <w:tcW w:w="992" w:type="dxa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体积</w:t>
            </w:r>
          </w:p>
        </w:tc>
        <w:tc>
          <w:tcPr>
            <w:tcW w:w="832" w:type="dxa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7D11F7">
        <w:trPr>
          <w:trHeight w:val="443"/>
          <w:jc w:val="center"/>
        </w:trPr>
        <w:tc>
          <w:tcPr>
            <w:tcW w:w="691" w:type="dxa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</w:tr>
      <w:tr w:rsidR="007D11F7">
        <w:trPr>
          <w:trHeight w:val="462"/>
          <w:jc w:val="center"/>
        </w:trPr>
        <w:tc>
          <w:tcPr>
            <w:tcW w:w="691" w:type="dxa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</w:tr>
      <w:tr w:rsidR="007D11F7">
        <w:trPr>
          <w:trHeight w:val="468"/>
          <w:jc w:val="center"/>
        </w:trPr>
        <w:tc>
          <w:tcPr>
            <w:tcW w:w="691" w:type="dxa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60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</w:tr>
      <w:tr w:rsidR="007D11F7">
        <w:trPr>
          <w:trHeight w:val="468"/>
          <w:jc w:val="center"/>
        </w:trPr>
        <w:tc>
          <w:tcPr>
            <w:tcW w:w="691" w:type="dxa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60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</w:tr>
      <w:tr w:rsidR="007D11F7">
        <w:trPr>
          <w:trHeight w:val="468"/>
          <w:jc w:val="center"/>
        </w:trPr>
        <w:tc>
          <w:tcPr>
            <w:tcW w:w="691" w:type="dxa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60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</w:tr>
      <w:tr w:rsidR="007D11F7">
        <w:trPr>
          <w:trHeight w:val="468"/>
          <w:jc w:val="center"/>
        </w:trPr>
        <w:tc>
          <w:tcPr>
            <w:tcW w:w="2251" w:type="dxa"/>
            <w:gridSpan w:val="2"/>
            <w:vAlign w:val="center"/>
          </w:tcPr>
          <w:p w:rsidR="007D11F7" w:rsidRDefault="003B37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共计</w:t>
            </w:r>
          </w:p>
        </w:tc>
        <w:tc>
          <w:tcPr>
            <w:tcW w:w="850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Align w:val="center"/>
          </w:tcPr>
          <w:p w:rsidR="007D11F7" w:rsidRDefault="007D11F7">
            <w:pPr>
              <w:jc w:val="center"/>
              <w:rPr>
                <w:sz w:val="18"/>
                <w:szCs w:val="18"/>
              </w:rPr>
            </w:pPr>
          </w:p>
        </w:tc>
      </w:tr>
    </w:tbl>
    <w:p w:rsidR="007D11F7" w:rsidRDefault="003B3778">
      <w:pPr>
        <w:pStyle w:val="1"/>
        <w:snapToGrid w:val="0"/>
        <w:spacing w:line="300" w:lineRule="auto"/>
        <w:ind w:firstLineChars="0" w:firstLine="0"/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服务内容：（请按需求在下列服务选项中勾选）</w:t>
      </w:r>
    </w:p>
    <w:p w:rsidR="007D11F7" w:rsidRDefault="003B3778">
      <w:pPr>
        <w:pStyle w:val="1"/>
        <w:numPr>
          <w:ilvl w:val="0"/>
          <w:numId w:val="1"/>
        </w:numPr>
        <w:snapToGrid w:val="0"/>
        <w:spacing w:line="300" w:lineRule="auto"/>
        <w:ind w:firstLineChars="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展品装卸服务</w:t>
      </w:r>
    </w:p>
    <w:p w:rsidR="007D11F7" w:rsidRDefault="003B3778">
      <w:pPr>
        <w:pStyle w:val="1"/>
        <w:snapToGrid w:val="0"/>
        <w:spacing w:line="300" w:lineRule="auto"/>
        <w:ind w:firstLineChars="0" w:firstLine="360"/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szCs w:val="21"/>
        </w:rPr>
        <w:t>预定装卸日期：</w:t>
      </w:r>
      <w:r>
        <w:rPr>
          <w:rFonts w:ascii="华文细黑" w:eastAsia="华文细黑" w:hAnsi="华文细黑" w:hint="eastAsia"/>
          <w:b/>
          <w:szCs w:val="21"/>
        </w:rPr>
        <w:t>7月</w:t>
      </w:r>
      <w:r>
        <w:rPr>
          <w:rFonts w:ascii="华文细黑" w:eastAsia="华文细黑" w:hAnsi="华文细黑" w:hint="eastAsia"/>
          <w:b/>
          <w:szCs w:val="21"/>
          <w:u w:val="single"/>
        </w:rPr>
        <w:t xml:space="preserve">     </w:t>
      </w:r>
      <w:r>
        <w:rPr>
          <w:rFonts w:ascii="华文细黑" w:eastAsia="华文细黑" w:hAnsi="华文细黑" w:hint="eastAsia"/>
          <w:b/>
          <w:szCs w:val="21"/>
        </w:rPr>
        <w:t>日</w:t>
      </w:r>
    </w:p>
    <w:p w:rsidR="007D11F7" w:rsidRDefault="003B3778">
      <w:pPr>
        <w:pStyle w:val="1"/>
        <w:snapToGrid w:val="0"/>
        <w:spacing w:line="300" w:lineRule="auto"/>
        <w:ind w:firstLineChars="0" w:firstLine="36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额外租用铲车、</w:t>
      </w:r>
      <w:proofErr w:type="gramStart"/>
      <w:r>
        <w:rPr>
          <w:rFonts w:ascii="华文细黑" w:eastAsia="华文细黑" w:hAnsi="华文细黑" w:hint="eastAsia"/>
          <w:szCs w:val="21"/>
        </w:rPr>
        <w:t>吊车机</w:t>
      </w:r>
      <w:proofErr w:type="gramEnd"/>
      <w:r>
        <w:rPr>
          <w:rFonts w:ascii="华文细黑" w:eastAsia="华文细黑" w:hAnsi="华文细黑" w:hint="eastAsia"/>
          <w:szCs w:val="21"/>
        </w:rPr>
        <w:t>力设备</w:t>
      </w:r>
    </w:p>
    <w:p w:rsidR="007D11F7" w:rsidRDefault="003B3778">
      <w:pPr>
        <w:pStyle w:val="1"/>
        <w:snapToGrid w:val="0"/>
        <w:spacing w:line="300" w:lineRule="auto"/>
        <w:ind w:firstLineChars="0" w:firstLine="36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□ 不需要</w:t>
      </w:r>
    </w:p>
    <w:p w:rsidR="007D11F7" w:rsidRDefault="003B3778">
      <w:pPr>
        <w:pStyle w:val="1"/>
        <w:snapToGrid w:val="0"/>
        <w:spacing w:line="300" w:lineRule="auto"/>
        <w:ind w:firstLineChars="0" w:firstLine="36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□ 需要</w:t>
      </w:r>
      <w:r>
        <w:rPr>
          <w:rFonts w:ascii="华文细黑" w:eastAsia="华文细黑" w:hAnsi="华文细黑" w:hint="eastAsia"/>
          <w:szCs w:val="21"/>
        </w:rPr>
        <w:tab/>
        <w:t>铲车规格及数量： 3吨</w:t>
      </w:r>
      <w:r>
        <w:rPr>
          <w:rFonts w:ascii="华文细黑" w:eastAsia="华文细黑" w:hAnsi="华文细黑" w:hint="eastAsia"/>
          <w:szCs w:val="21"/>
          <w:u w:val="single"/>
        </w:rPr>
        <w:t xml:space="preserve">     </w:t>
      </w:r>
      <w:r>
        <w:rPr>
          <w:rFonts w:ascii="华文细黑" w:eastAsia="华文细黑" w:hAnsi="华文细黑" w:hint="eastAsia"/>
          <w:szCs w:val="21"/>
        </w:rPr>
        <w:t>台， 5吨</w:t>
      </w:r>
      <w:r>
        <w:rPr>
          <w:rFonts w:ascii="华文细黑" w:eastAsia="华文细黑" w:hAnsi="华文细黑" w:hint="eastAsia"/>
          <w:szCs w:val="21"/>
          <w:u w:val="single"/>
        </w:rPr>
        <w:t xml:space="preserve">     </w:t>
      </w:r>
      <w:r>
        <w:rPr>
          <w:rFonts w:ascii="华文细黑" w:eastAsia="华文细黑" w:hAnsi="华文细黑" w:hint="eastAsia"/>
          <w:szCs w:val="21"/>
        </w:rPr>
        <w:t>台，10吨</w:t>
      </w:r>
      <w:r>
        <w:rPr>
          <w:rFonts w:ascii="华文细黑" w:eastAsia="华文细黑" w:hAnsi="华文细黑" w:hint="eastAsia"/>
          <w:szCs w:val="21"/>
          <w:u w:val="single"/>
        </w:rPr>
        <w:t xml:space="preserve">     </w:t>
      </w:r>
      <w:r>
        <w:rPr>
          <w:rFonts w:ascii="华文细黑" w:eastAsia="华文细黑" w:hAnsi="华文细黑" w:hint="eastAsia"/>
          <w:szCs w:val="21"/>
        </w:rPr>
        <w:t>台</w:t>
      </w:r>
    </w:p>
    <w:p w:rsidR="007D11F7" w:rsidRDefault="003B3778">
      <w:pPr>
        <w:pStyle w:val="1"/>
        <w:snapToGrid w:val="0"/>
        <w:spacing w:line="300" w:lineRule="auto"/>
        <w:ind w:firstLineChars="600" w:firstLine="126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吊车规格及数量：25吨</w:t>
      </w:r>
      <w:r>
        <w:rPr>
          <w:rFonts w:ascii="华文细黑" w:eastAsia="华文细黑" w:hAnsi="华文细黑" w:hint="eastAsia"/>
          <w:szCs w:val="21"/>
          <w:u w:val="single"/>
        </w:rPr>
        <w:t xml:space="preserve">     </w:t>
      </w:r>
      <w:r>
        <w:rPr>
          <w:rFonts w:ascii="华文细黑" w:eastAsia="华文细黑" w:hAnsi="华文细黑" w:hint="eastAsia"/>
          <w:szCs w:val="21"/>
        </w:rPr>
        <w:t>台，50吨</w:t>
      </w:r>
      <w:r>
        <w:rPr>
          <w:rFonts w:ascii="华文细黑" w:eastAsia="华文细黑" w:hAnsi="华文细黑" w:hint="eastAsia"/>
          <w:szCs w:val="21"/>
          <w:u w:val="single"/>
        </w:rPr>
        <w:t xml:space="preserve">     </w:t>
      </w:r>
      <w:r>
        <w:rPr>
          <w:rFonts w:ascii="华文细黑" w:eastAsia="华文细黑" w:hAnsi="华文细黑" w:hint="eastAsia"/>
          <w:szCs w:val="21"/>
        </w:rPr>
        <w:t xml:space="preserve">台，70吨 </w:t>
      </w:r>
      <w:r>
        <w:rPr>
          <w:rFonts w:ascii="华文细黑" w:eastAsia="华文细黑" w:hAnsi="华文细黑" w:hint="eastAsia"/>
          <w:szCs w:val="21"/>
          <w:u w:val="single"/>
        </w:rPr>
        <w:t xml:space="preserve">     </w:t>
      </w:r>
      <w:r>
        <w:rPr>
          <w:rFonts w:ascii="华文细黑" w:eastAsia="华文细黑" w:hAnsi="华文细黑" w:hint="eastAsia"/>
          <w:szCs w:val="21"/>
        </w:rPr>
        <w:t>台</w:t>
      </w:r>
    </w:p>
    <w:p w:rsidR="007D11F7" w:rsidRDefault="003B3778">
      <w:pPr>
        <w:pStyle w:val="1"/>
        <w:snapToGrid w:val="0"/>
        <w:spacing w:line="300" w:lineRule="auto"/>
        <w:ind w:firstLineChars="0" w:firstLine="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□ 除正常装卸外，</w:t>
      </w:r>
      <w:proofErr w:type="gramStart"/>
      <w:r>
        <w:rPr>
          <w:rFonts w:ascii="华文细黑" w:eastAsia="华文细黑" w:hAnsi="华文细黑" w:hint="eastAsia"/>
          <w:szCs w:val="21"/>
        </w:rPr>
        <w:t>需要机</w:t>
      </w:r>
      <w:proofErr w:type="gramEnd"/>
      <w:r>
        <w:rPr>
          <w:rFonts w:ascii="华文细黑" w:eastAsia="华文细黑" w:hAnsi="华文细黑" w:hint="eastAsia"/>
          <w:szCs w:val="21"/>
        </w:rPr>
        <w:t>力协助组装展品，预计使用时间</w:t>
      </w:r>
      <w:r>
        <w:rPr>
          <w:rFonts w:ascii="华文细黑" w:eastAsia="华文细黑" w:hAnsi="华文细黑" w:hint="eastAsia"/>
          <w:szCs w:val="21"/>
          <w:u w:val="single"/>
        </w:rPr>
        <w:t xml:space="preserve">       </w:t>
      </w:r>
      <w:r>
        <w:rPr>
          <w:rFonts w:ascii="华文细黑" w:eastAsia="华文细黑" w:hAnsi="华文细黑" w:hint="eastAsia"/>
          <w:szCs w:val="21"/>
        </w:rPr>
        <w:t>小时</w:t>
      </w:r>
    </w:p>
    <w:p w:rsidR="007D11F7" w:rsidRDefault="003B3778">
      <w:pPr>
        <w:pStyle w:val="1"/>
        <w:snapToGrid w:val="0"/>
        <w:spacing w:line="300" w:lineRule="auto"/>
        <w:ind w:firstLineChars="0" w:firstLine="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□ 展品包装箱拆装服务</w:t>
      </w:r>
    </w:p>
    <w:p w:rsidR="007D11F7" w:rsidRDefault="003B3778">
      <w:pPr>
        <w:pStyle w:val="1"/>
        <w:snapToGrid w:val="0"/>
        <w:spacing w:line="300" w:lineRule="auto"/>
        <w:ind w:firstLineChars="0" w:firstLine="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□ 展品包装空箱保存服务</w:t>
      </w:r>
    </w:p>
    <w:p w:rsidR="007D11F7" w:rsidRDefault="003B3778">
      <w:pPr>
        <w:pStyle w:val="1"/>
        <w:snapToGrid w:val="0"/>
        <w:spacing w:line="300" w:lineRule="auto"/>
        <w:ind w:firstLineChars="0" w:firstLine="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□ 委托上海欣越国际货物运输代理有限公司代购装卸保险</w:t>
      </w:r>
    </w:p>
    <w:p w:rsidR="007D11F7" w:rsidRDefault="003B3778">
      <w:pPr>
        <w:pStyle w:val="1"/>
        <w:snapToGrid w:val="0"/>
        <w:spacing w:line="300" w:lineRule="auto"/>
        <w:ind w:firstLineChars="0" w:firstLine="0"/>
        <w:rPr>
          <w:rFonts w:ascii="华文细黑" w:eastAsia="华文细黑" w:hAnsi="华文细黑"/>
          <w:szCs w:val="21"/>
        </w:rPr>
      </w:pPr>
      <w:r>
        <w:rPr>
          <w:rFonts w:ascii="华文细黑" w:eastAsia="华文细黑" w:hAnsi="华文细黑" w:hint="eastAsia"/>
          <w:szCs w:val="21"/>
        </w:rPr>
        <w:t>（声明货物价值：人民币</w:t>
      </w:r>
      <w:r>
        <w:rPr>
          <w:rFonts w:ascii="华文细黑" w:eastAsia="华文细黑" w:hAnsi="华文细黑" w:hint="eastAsia"/>
          <w:szCs w:val="21"/>
          <w:u w:val="single"/>
        </w:rPr>
        <w:t xml:space="preserve">           </w:t>
      </w:r>
      <w:r>
        <w:rPr>
          <w:rFonts w:ascii="华文细黑" w:eastAsia="华文细黑" w:hAnsi="华文细黑" w:hint="eastAsia"/>
          <w:szCs w:val="21"/>
        </w:rPr>
        <w:t>元）。</w:t>
      </w:r>
    </w:p>
    <w:p w:rsidR="007D11F7" w:rsidRDefault="003B3778">
      <w:pPr>
        <w:pStyle w:val="1"/>
        <w:snapToGrid w:val="0"/>
        <w:spacing w:line="300" w:lineRule="auto"/>
        <w:ind w:firstLineChars="0" w:firstLine="0"/>
        <w:rPr>
          <w:rFonts w:ascii="华文细黑" w:eastAsia="华文细黑" w:hAnsi="华文细黑"/>
          <w:b/>
          <w:sz w:val="18"/>
          <w:szCs w:val="18"/>
          <w:u w:val="single"/>
        </w:rPr>
      </w:pPr>
      <w:r>
        <w:rPr>
          <w:rFonts w:ascii="华文细黑" w:eastAsia="华文细黑" w:hAnsi="华文细黑" w:hint="eastAsia"/>
          <w:b/>
          <w:sz w:val="18"/>
          <w:szCs w:val="18"/>
        </w:rPr>
        <w:t xml:space="preserve">备注：                                     </w:t>
      </w:r>
    </w:p>
    <w:p w:rsidR="007D11F7" w:rsidRDefault="003B3778">
      <w:pPr>
        <w:numPr>
          <w:ilvl w:val="0"/>
          <w:numId w:val="2"/>
        </w:numPr>
        <w:ind w:left="357" w:hanging="357"/>
        <w:rPr>
          <w:rFonts w:ascii="华文细黑" w:eastAsia="华文细黑" w:hAnsi="华文细黑"/>
          <w:sz w:val="18"/>
          <w:szCs w:val="18"/>
        </w:rPr>
      </w:pPr>
      <w:r>
        <w:rPr>
          <w:rFonts w:ascii="华文细黑" w:eastAsia="华文细黑" w:hAnsi="华文细黑" w:hint="eastAsia"/>
          <w:sz w:val="18"/>
          <w:szCs w:val="18"/>
        </w:rPr>
        <w:t>以上现场装卸委托书，请展商认真填写每一项内容并加盖公章于</w:t>
      </w:r>
      <w:r>
        <w:rPr>
          <w:rFonts w:ascii="华文细黑" w:eastAsia="华文细黑" w:hAnsi="华文细黑"/>
          <w:b/>
          <w:sz w:val="18"/>
          <w:szCs w:val="18"/>
          <w:u w:val="wave"/>
        </w:rPr>
        <w:t>20</w:t>
      </w:r>
      <w:r>
        <w:rPr>
          <w:rFonts w:ascii="华文细黑" w:eastAsia="华文细黑" w:hAnsi="华文细黑" w:hint="eastAsia"/>
          <w:b/>
          <w:sz w:val="18"/>
          <w:szCs w:val="18"/>
          <w:u w:val="wave"/>
        </w:rPr>
        <w:t>23</w:t>
      </w:r>
      <w:r>
        <w:rPr>
          <w:rFonts w:ascii="华文细黑" w:eastAsia="华文细黑" w:hAnsi="华文细黑"/>
          <w:b/>
          <w:sz w:val="18"/>
          <w:szCs w:val="18"/>
          <w:u w:val="wave"/>
        </w:rPr>
        <w:t>-</w:t>
      </w:r>
      <w:r>
        <w:rPr>
          <w:rFonts w:ascii="华文细黑" w:eastAsia="华文细黑" w:hAnsi="华文细黑" w:hint="eastAsia"/>
          <w:b/>
          <w:sz w:val="18"/>
          <w:szCs w:val="18"/>
          <w:u w:val="wave"/>
        </w:rPr>
        <w:t>7</w:t>
      </w:r>
      <w:r>
        <w:rPr>
          <w:rFonts w:ascii="华文细黑" w:eastAsia="华文细黑" w:hAnsi="华文细黑"/>
          <w:b/>
          <w:sz w:val="18"/>
          <w:szCs w:val="18"/>
          <w:u w:val="wave"/>
        </w:rPr>
        <w:t>-</w:t>
      </w:r>
      <w:r>
        <w:rPr>
          <w:rFonts w:ascii="华文细黑" w:eastAsia="华文细黑" w:hAnsi="华文细黑" w:hint="eastAsia"/>
          <w:b/>
          <w:sz w:val="18"/>
          <w:szCs w:val="18"/>
          <w:u w:val="wave"/>
        </w:rPr>
        <w:t>10</w:t>
      </w:r>
      <w:r>
        <w:rPr>
          <w:rFonts w:ascii="华文细黑" w:eastAsia="华文细黑" w:hAnsi="华文细黑" w:hint="eastAsia"/>
          <w:sz w:val="18"/>
          <w:szCs w:val="18"/>
        </w:rPr>
        <w:t>前传真我司，以便我司报价；</w:t>
      </w:r>
    </w:p>
    <w:p w:rsidR="007D11F7" w:rsidRDefault="003B3778">
      <w:pPr>
        <w:numPr>
          <w:ilvl w:val="0"/>
          <w:numId w:val="2"/>
        </w:numPr>
        <w:ind w:left="357" w:hanging="357"/>
        <w:rPr>
          <w:rFonts w:ascii="华文细黑" w:eastAsia="华文细黑" w:hAnsi="华文细黑"/>
          <w:sz w:val="18"/>
          <w:szCs w:val="18"/>
        </w:rPr>
      </w:pPr>
      <w:r>
        <w:rPr>
          <w:rFonts w:ascii="华文细黑" w:eastAsia="华文细黑" w:hAnsi="华文细黑" w:hint="eastAsia"/>
          <w:sz w:val="18"/>
          <w:szCs w:val="18"/>
        </w:rPr>
        <w:t>请展商按照实际立方、重量填写，由于展商申报重量与实际不符造成的后果及损失由展商自行负责；</w:t>
      </w:r>
    </w:p>
    <w:p w:rsidR="007D11F7" w:rsidRDefault="003B3778">
      <w:pPr>
        <w:numPr>
          <w:ilvl w:val="0"/>
          <w:numId w:val="2"/>
        </w:numPr>
        <w:ind w:left="357" w:hanging="357"/>
        <w:rPr>
          <w:rFonts w:ascii="华文细黑" w:eastAsia="华文细黑" w:hAnsi="华文细黑"/>
          <w:sz w:val="18"/>
          <w:szCs w:val="18"/>
        </w:rPr>
      </w:pPr>
      <w:r>
        <w:rPr>
          <w:rFonts w:ascii="华文细黑" w:eastAsia="华文细黑" w:hAnsi="华文细黑" w:hint="eastAsia"/>
          <w:sz w:val="18"/>
          <w:szCs w:val="18"/>
        </w:rPr>
        <w:t>所有费用皆按照</w:t>
      </w:r>
      <w:r>
        <w:rPr>
          <w:rFonts w:ascii="华文细黑" w:eastAsia="华文细黑" w:hAnsi="华文细黑"/>
          <w:sz w:val="18"/>
          <w:szCs w:val="18"/>
        </w:rPr>
        <w:t>“</w:t>
      </w:r>
      <w:r>
        <w:rPr>
          <w:rFonts w:ascii="华文细黑" w:eastAsia="华文细黑" w:hAnsi="华文细黑" w:hint="eastAsia"/>
          <w:sz w:val="18"/>
          <w:szCs w:val="18"/>
        </w:rPr>
        <w:t>2023中国国际地面材料及铺装技术展览会</w:t>
      </w:r>
      <w:r>
        <w:rPr>
          <w:rFonts w:ascii="华文细黑" w:eastAsia="华文细黑" w:hAnsi="华文细黑"/>
          <w:sz w:val="18"/>
          <w:szCs w:val="18"/>
        </w:rPr>
        <w:t>”</w:t>
      </w:r>
      <w:r>
        <w:rPr>
          <w:rFonts w:ascii="华文细黑" w:eastAsia="华文细黑" w:hAnsi="华文细黑" w:hint="eastAsia"/>
          <w:sz w:val="18"/>
          <w:szCs w:val="18"/>
        </w:rPr>
        <w:t>运输指南计算，如有疑问请致电我司。</w:t>
      </w:r>
    </w:p>
    <w:p w:rsidR="007D11F7" w:rsidRDefault="007D11F7">
      <w:pPr>
        <w:tabs>
          <w:tab w:val="left" w:pos="360"/>
        </w:tabs>
        <w:ind w:left="357"/>
        <w:rPr>
          <w:rFonts w:ascii="华文细黑" w:eastAsia="华文细黑" w:hAnsi="华文细黑"/>
          <w:sz w:val="18"/>
          <w:szCs w:val="18"/>
        </w:rPr>
      </w:pPr>
    </w:p>
    <w:p w:rsidR="007D11F7" w:rsidRDefault="003B3778">
      <w:pPr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31" w:color="auto"/>
        </w:pBdr>
        <w:spacing w:line="360" w:lineRule="auto"/>
        <w:jc w:val="left"/>
        <w:rPr>
          <w:rFonts w:ascii="华文细黑" w:eastAsia="华文细黑" w:hAnsi="华文细黑"/>
          <w:szCs w:val="21"/>
          <w:u w:val="single"/>
        </w:rPr>
      </w:pPr>
      <w:r>
        <w:rPr>
          <w:rFonts w:ascii="华文细黑" w:eastAsia="华文细黑" w:hAnsi="华文细黑" w:hint="eastAsia"/>
          <w:szCs w:val="21"/>
        </w:rPr>
        <w:t>展 馆 号：</w:t>
      </w:r>
      <w:r>
        <w:rPr>
          <w:rFonts w:ascii="华文细黑" w:eastAsia="华文细黑" w:hAnsi="华文细黑" w:hint="eastAsia"/>
          <w:szCs w:val="21"/>
          <w:u w:val="single"/>
        </w:rPr>
        <w:t xml:space="preserve">          </w:t>
      </w:r>
      <w:r>
        <w:rPr>
          <w:rFonts w:ascii="华文细黑" w:eastAsia="华文细黑" w:hAnsi="华文细黑" w:hint="eastAsia"/>
          <w:szCs w:val="21"/>
        </w:rPr>
        <w:t>展台号：</w:t>
      </w:r>
      <w:r>
        <w:rPr>
          <w:rFonts w:ascii="华文细黑" w:eastAsia="华文细黑" w:hAnsi="华文细黑" w:hint="eastAsia"/>
          <w:szCs w:val="21"/>
          <w:u w:val="single"/>
        </w:rPr>
        <w:t xml:space="preserve">              </w:t>
      </w:r>
      <w:r>
        <w:rPr>
          <w:rFonts w:ascii="华文细黑" w:eastAsia="华文细黑" w:hAnsi="华文细黑" w:hint="eastAsia"/>
          <w:szCs w:val="21"/>
        </w:rPr>
        <w:t>公司名称：</w:t>
      </w:r>
      <w:r>
        <w:rPr>
          <w:rFonts w:ascii="华文细黑" w:eastAsia="华文细黑" w:hAnsi="华文细黑" w:hint="eastAsia"/>
          <w:szCs w:val="21"/>
          <w:u w:val="single"/>
        </w:rPr>
        <w:t xml:space="preserve">                             </w:t>
      </w:r>
    </w:p>
    <w:p w:rsidR="007D11F7" w:rsidRDefault="003B3778">
      <w:pPr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31" w:color="auto"/>
        </w:pBdr>
        <w:spacing w:line="360" w:lineRule="auto"/>
        <w:jc w:val="left"/>
      </w:pPr>
      <w:r>
        <w:rPr>
          <w:rFonts w:ascii="华文细黑" w:eastAsia="华文细黑" w:hAnsi="华文细黑" w:hint="eastAsia"/>
          <w:szCs w:val="21"/>
        </w:rPr>
        <w:t>联 系 人：</w:t>
      </w:r>
      <w:r>
        <w:rPr>
          <w:rFonts w:ascii="华文细黑" w:eastAsia="华文细黑" w:hAnsi="华文细黑" w:hint="eastAsia"/>
          <w:szCs w:val="21"/>
          <w:u w:val="single"/>
        </w:rPr>
        <w:t xml:space="preserve">          </w:t>
      </w:r>
      <w:r>
        <w:rPr>
          <w:rFonts w:ascii="华文细黑" w:eastAsia="华文细黑" w:hAnsi="华文细黑" w:hint="eastAsia"/>
          <w:szCs w:val="21"/>
        </w:rPr>
        <w:t>联系电话：</w:t>
      </w:r>
      <w:r>
        <w:rPr>
          <w:rFonts w:ascii="华文细黑" w:eastAsia="华文细黑" w:hAnsi="华文细黑" w:hint="eastAsia"/>
          <w:szCs w:val="21"/>
          <w:u w:val="single"/>
        </w:rPr>
        <w:t xml:space="preserve">            </w:t>
      </w:r>
      <w:r>
        <w:rPr>
          <w:rFonts w:ascii="华文细黑" w:eastAsia="华文细黑" w:hAnsi="华文细黑" w:hint="eastAsia"/>
          <w:szCs w:val="21"/>
        </w:rPr>
        <w:t>手机号码：</w:t>
      </w:r>
      <w:r>
        <w:rPr>
          <w:rFonts w:ascii="华文细黑" w:eastAsia="华文细黑" w:hAnsi="华文细黑" w:hint="eastAsia"/>
          <w:szCs w:val="21"/>
          <w:u w:val="single"/>
        </w:rPr>
        <w:t xml:space="preserve">             </w:t>
      </w:r>
      <w:r>
        <w:rPr>
          <w:rFonts w:ascii="华文细黑" w:eastAsia="华文细黑" w:hAnsi="华文细黑" w:hint="eastAsia"/>
          <w:szCs w:val="21"/>
        </w:rPr>
        <w:t>传真：</w:t>
      </w:r>
      <w:r>
        <w:rPr>
          <w:rFonts w:ascii="华文细黑" w:eastAsia="华文细黑" w:hAnsi="华文细黑" w:hint="eastAsia"/>
          <w:szCs w:val="21"/>
          <w:u w:val="single"/>
        </w:rPr>
        <w:t xml:space="preserve">            </w:t>
      </w:r>
      <w:r>
        <w:rPr>
          <w:rFonts w:ascii="华文细黑" w:eastAsia="华文细黑" w:hAnsi="华文细黑" w:hint="eastAsia"/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</w:p>
    <w:p w:rsidR="007D11F7" w:rsidRDefault="007D11F7">
      <w:pPr>
        <w:ind w:left="3360" w:firstLine="420"/>
      </w:pPr>
    </w:p>
    <w:p w:rsidR="007D11F7" w:rsidRDefault="003B3778">
      <w:pPr>
        <w:ind w:left="3360" w:firstLine="420"/>
        <w:rPr>
          <w:rFonts w:ascii="华文细黑" w:eastAsia="华文细黑" w:hAnsi="华文细黑"/>
        </w:rPr>
      </w:pPr>
      <w:r>
        <w:rPr>
          <w:rFonts w:ascii="华文细黑" w:eastAsia="华文细黑" w:hAnsi="华文细黑" w:hint="eastAsia"/>
        </w:rPr>
        <w:t>公司名称（加盖公章）：</w:t>
      </w:r>
    </w:p>
    <w:sectPr w:rsidR="007D11F7">
      <w:headerReference w:type="default" r:id="rId14"/>
      <w:footerReference w:type="default" r:id="rId15"/>
      <w:pgSz w:w="11906" w:h="16838"/>
      <w:pgMar w:top="1418" w:right="1701" w:bottom="1418" w:left="1701" w:header="851" w:footer="663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786" w:rsidRDefault="00345786">
      <w:r>
        <w:separator/>
      </w:r>
    </w:p>
  </w:endnote>
  <w:endnote w:type="continuationSeparator" w:id="0">
    <w:p w:rsidR="00345786" w:rsidRDefault="0034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1F7" w:rsidRDefault="00345786">
    <w:pPr>
      <w:pStyle w:val="a6"/>
      <w:jc w:val="right"/>
    </w:pPr>
    <w:sdt>
      <w:sdtPr>
        <w:id w:val="28662439"/>
      </w:sdtPr>
      <w:sdtEndPr/>
      <w:sdtContent>
        <w:r w:rsidR="003B3778">
          <w:fldChar w:fldCharType="begin"/>
        </w:r>
        <w:r w:rsidR="003B3778">
          <w:instrText xml:space="preserve"> PAGE   \* MERGEFORMAT </w:instrText>
        </w:r>
        <w:r w:rsidR="003B3778">
          <w:fldChar w:fldCharType="separate"/>
        </w:r>
        <w:r w:rsidR="00936109" w:rsidRPr="00936109">
          <w:rPr>
            <w:noProof/>
            <w:lang w:val="zh-CN"/>
          </w:rPr>
          <w:t>-</w:t>
        </w:r>
        <w:r w:rsidR="00936109">
          <w:rPr>
            <w:noProof/>
          </w:rPr>
          <w:t xml:space="preserve"> 3 -</w:t>
        </w:r>
        <w:r w:rsidR="003B3778">
          <w:fldChar w:fldCharType="end"/>
        </w:r>
      </w:sdtContent>
    </w:sdt>
  </w:p>
  <w:p w:rsidR="007D11F7" w:rsidRDefault="007D11F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786" w:rsidRDefault="00345786">
      <w:r>
        <w:separator/>
      </w:r>
    </w:p>
  </w:footnote>
  <w:footnote w:type="continuationSeparator" w:id="0">
    <w:p w:rsidR="00345786" w:rsidRDefault="00345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1F7" w:rsidRDefault="003B3778">
    <w:pPr>
      <w:pStyle w:val="a7"/>
      <w:pBdr>
        <w:bottom w:val="none" w:sz="0" w:space="0" w:color="auto"/>
      </w:pBdr>
      <w:jc w:val="right"/>
      <w:rPr>
        <w:b/>
        <w:color w:val="7F7F7F" w:themeColor="text1" w:themeTint="80"/>
        <w:sz w:val="21"/>
        <w:szCs w:val="21"/>
      </w:rPr>
    </w:pPr>
    <w:r>
      <w:rPr>
        <w:rFonts w:hint="eastAsia"/>
        <w:b/>
        <w:color w:val="7F7F7F" w:themeColor="text1" w:themeTint="80"/>
        <w:sz w:val="21"/>
        <w:szCs w:val="21"/>
      </w:rPr>
      <w:t>上海欣越国际货物运输代理有限公司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22F7B"/>
    <w:multiLevelType w:val="multilevel"/>
    <w:tmpl w:val="6A022F7B"/>
    <w:lvl w:ilvl="0">
      <w:start w:val="1"/>
      <w:numFmt w:val="bullet"/>
      <w:lvlText w:val="□"/>
      <w:lvlJc w:val="left"/>
      <w:pPr>
        <w:ind w:left="360" w:hanging="360"/>
      </w:pPr>
      <w:rPr>
        <w:rFonts w:ascii="华文细黑" w:eastAsia="华文细黑" w:hAnsi="华文细黑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3E44F15"/>
    <w:multiLevelType w:val="multilevel"/>
    <w:tmpl w:val="73E44F15"/>
    <w:lvl w:ilvl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NkMzA3MDdlNjgxY2RkZmQzODJkMzk0M2I0ODY2ZTYifQ=="/>
  </w:docVars>
  <w:rsids>
    <w:rsidRoot w:val="00D00AFB"/>
    <w:rsid w:val="000140AC"/>
    <w:rsid w:val="00050173"/>
    <w:rsid w:val="0007269D"/>
    <w:rsid w:val="00073C11"/>
    <w:rsid w:val="000D2FD6"/>
    <w:rsid w:val="00102AF8"/>
    <w:rsid w:val="00124DE7"/>
    <w:rsid w:val="001516BD"/>
    <w:rsid w:val="001F2D75"/>
    <w:rsid w:val="00242E12"/>
    <w:rsid w:val="002443AC"/>
    <w:rsid w:val="0025228A"/>
    <w:rsid w:val="00282C71"/>
    <w:rsid w:val="002B12E2"/>
    <w:rsid w:val="0033497D"/>
    <w:rsid w:val="00345786"/>
    <w:rsid w:val="00346D77"/>
    <w:rsid w:val="003A38A1"/>
    <w:rsid w:val="003B3778"/>
    <w:rsid w:val="003B658D"/>
    <w:rsid w:val="00460946"/>
    <w:rsid w:val="00497093"/>
    <w:rsid w:val="004A28F2"/>
    <w:rsid w:val="004E1E99"/>
    <w:rsid w:val="004F47CB"/>
    <w:rsid w:val="00522AF2"/>
    <w:rsid w:val="005657D9"/>
    <w:rsid w:val="00576FEC"/>
    <w:rsid w:val="00580643"/>
    <w:rsid w:val="005E4604"/>
    <w:rsid w:val="00611F74"/>
    <w:rsid w:val="006930C7"/>
    <w:rsid w:val="006A223B"/>
    <w:rsid w:val="006D5FFB"/>
    <w:rsid w:val="006F2005"/>
    <w:rsid w:val="00756882"/>
    <w:rsid w:val="00790FF7"/>
    <w:rsid w:val="007D11F7"/>
    <w:rsid w:val="008121B7"/>
    <w:rsid w:val="00833DFC"/>
    <w:rsid w:val="008716BC"/>
    <w:rsid w:val="00882F95"/>
    <w:rsid w:val="008A5240"/>
    <w:rsid w:val="008A5ACC"/>
    <w:rsid w:val="00916F85"/>
    <w:rsid w:val="00936109"/>
    <w:rsid w:val="00995279"/>
    <w:rsid w:val="009B615F"/>
    <w:rsid w:val="009F1BF8"/>
    <w:rsid w:val="00A1544E"/>
    <w:rsid w:val="00A2223E"/>
    <w:rsid w:val="00A74EEF"/>
    <w:rsid w:val="00A826FB"/>
    <w:rsid w:val="00AA5D70"/>
    <w:rsid w:val="00AB3D11"/>
    <w:rsid w:val="00AC2732"/>
    <w:rsid w:val="00AE261B"/>
    <w:rsid w:val="00B51E3B"/>
    <w:rsid w:val="00B7061B"/>
    <w:rsid w:val="00B742ED"/>
    <w:rsid w:val="00BA7354"/>
    <w:rsid w:val="00BE5803"/>
    <w:rsid w:val="00C067F3"/>
    <w:rsid w:val="00C277B4"/>
    <w:rsid w:val="00C36D7B"/>
    <w:rsid w:val="00C64F1D"/>
    <w:rsid w:val="00C727BC"/>
    <w:rsid w:val="00CB286B"/>
    <w:rsid w:val="00D00AFB"/>
    <w:rsid w:val="00D24426"/>
    <w:rsid w:val="00D245FD"/>
    <w:rsid w:val="00D65CA8"/>
    <w:rsid w:val="00DA6D2F"/>
    <w:rsid w:val="00DB74BE"/>
    <w:rsid w:val="00E0103F"/>
    <w:rsid w:val="00E309B2"/>
    <w:rsid w:val="00E33ECF"/>
    <w:rsid w:val="00E85AB3"/>
    <w:rsid w:val="00E920FD"/>
    <w:rsid w:val="00F0515F"/>
    <w:rsid w:val="00F75E16"/>
    <w:rsid w:val="00FF68F0"/>
    <w:rsid w:val="01714F96"/>
    <w:rsid w:val="22AA7723"/>
    <w:rsid w:val="25BF71CA"/>
    <w:rsid w:val="504F2D57"/>
    <w:rsid w:val="520B348B"/>
    <w:rsid w:val="54213B57"/>
    <w:rsid w:val="749018A2"/>
    <w:rsid w:val="7D4C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Closing" w:semiHidden="0" w:qFormat="1"/>
    <w:lsdException w:name="Default Paragraph Font" w:uiPriority="1"/>
    <w:lsdException w:name="Subtitle" w:semiHidden="0" w:uiPriority="11" w:unhideWhenUsed="0" w:qFormat="1"/>
    <w:lsdException w:name="Salutation" w:semiHidden="0" w:qFormat="1"/>
    <w:lsdException w:name="Body Text Indent 2" w:semiHidden="0" w:uiPriority="0" w:unhideWhenUsed="0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qFormat/>
  </w:style>
  <w:style w:type="paragraph" w:styleId="a4">
    <w:name w:val="Closing"/>
    <w:basedOn w:val="a"/>
    <w:link w:val="Char0"/>
    <w:uiPriority w:val="99"/>
    <w:unhideWhenUsed/>
    <w:qFormat/>
    <w:pPr>
      <w:ind w:leftChars="2100" w:left="100"/>
    </w:pPr>
  </w:style>
  <w:style w:type="paragraph" w:styleId="2">
    <w:name w:val="Body Text Indent 2"/>
    <w:basedOn w:val="a"/>
    <w:link w:val="2Char1"/>
    <w:pPr>
      <w:widowControl/>
      <w:spacing w:after="120" w:line="480" w:lineRule="auto"/>
      <w:ind w:leftChars="200" w:left="420"/>
      <w:jc w:val="left"/>
    </w:pPr>
    <w:rPr>
      <w:rFonts w:ascii="Arial" w:hAnsi="Arial"/>
      <w:snapToGrid w:val="0"/>
      <w:kern w:val="24"/>
      <w:sz w:val="24"/>
      <w:szCs w:val="24"/>
      <w:lang w:eastAsia="en-US"/>
    </w:rPr>
  </w:style>
  <w:style w:type="paragraph" w:styleId="a5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qFormat/>
    <w:rPr>
      <w:b/>
      <w:bCs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称呼 Char"/>
    <w:basedOn w:val="a0"/>
    <w:link w:val="a3"/>
    <w:uiPriority w:val="99"/>
    <w:qFormat/>
  </w:style>
  <w:style w:type="character" w:customStyle="1" w:styleId="Char0">
    <w:name w:val="结束语 Char"/>
    <w:basedOn w:val="a0"/>
    <w:link w:val="a4"/>
    <w:uiPriority w:val="99"/>
    <w:qFormat/>
  </w:style>
  <w:style w:type="character" w:customStyle="1" w:styleId="Char3">
    <w:name w:val="页眉 Char"/>
    <w:basedOn w:val="a0"/>
    <w:link w:val="a7"/>
    <w:uiPriority w:val="99"/>
    <w:semiHidden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2Char">
    <w:name w:val="正文文本缩进 2 Char"/>
    <w:basedOn w:val="a0"/>
    <w:qFormat/>
    <w:rPr>
      <w:rFonts w:ascii="Arial" w:hAnsi="Arial"/>
      <w:snapToGrid w:val="0"/>
      <w:kern w:val="24"/>
      <w:sz w:val="24"/>
      <w:szCs w:val="24"/>
      <w:lang w:eastAsia="en-US"/>
    </w:rPr>
  </w:style>
  <w:style w:type="character" w:customStyle="1" w:styleId="2Char1">
    <w:name w:val="正文文本缩进 2 Char1"/>
    <w:basedOn w:val="a0"/>
    <w:link w:val="2"/>
    <w:uiPriority w:val="99"/>
    <w:semiHidden/>
    <w:qFormat/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immy.lee@go-express.com.c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motexasiachinafloor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omotexasiachinafloor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domotexasiachinafloor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omotexasiachinafloor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D3D85-53CA-4546-BE40-B6EF2F075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565</Words>
  <Characters>3222</Characters>
  <Application>Microsoft Office Word</Application>
  <DocSecurity>0</DocSecurity>
  <Lines>26</Lines>
  <Paragraphs>7</Paragraphs>
  <ScaleCrop>false</ScaleCrop>
  <Company>NETAVENUE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Charlie</dc:creator>
  <cp:lastModifiedBy>jan.gao</cp:lastModifiedBy>
  <cp:revision>6</cp:revision>
  <dcterms:created xsi:type="dcterms:W3CDTF">2021-02-23T02:14:00Z</dcterms:created>
  <dcterms:modified xsi:type="dcterms:W3CDTF">2023-04-06T06:24:00Z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9B036BB7B3F94FB199C7E2358CD7F5CE</vt:lpwstr>
  </property>
</Properties>
</file>